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B3C90" w14:textId="77777777" w:rsidR="009B305A" w:rsidRPr="00BE028F" w:rsidRDefault="009B305A" w:rsidP="009B305A">
      <w:pPr>
        <w:rPr>
          <w:rFonts w:ascii="Calibri" w:hAnsi="Calibri" w:cs="Calibri"/>
          <w:bCs/>
        </w:rPr>
      </w:pPr>
    </w:p>
    <w:p w14:paraId="5D9B3C91" w14:textId="77777777" w:rsidR="009B305A" w:rsidRPr="00BE028F" w:rsidRDefault="009B305A" w:rsidP="009B305A">
      <w:pPr>
        <w:rPr>
          <w:rFonts w:ascii="Calibri" w:hAnsi="Calibri" w:cs="Calibri"/>
          <w:bCs/>
        </w:rPr>
      </w:pPr>
    </w:p>
    <w:p w14:paraId="5D9B3C92" w14:textId="01AFD319" w:rsidR="009B305A" w:rsidRPr="009D784D" w:rsidRDefault="00A34DF6" w:rsidP="009B305A">
      <w:pPr>
        <w:rPr>
          <w:rFonts w:ascii="Calibri" w:hAnsi="Calibri" w:cs="Calibri"/>
          <w:b/>
          <w:bCs/>
          <w:color w:val="3C5587"/>
          <w:sz w:val="96"/>
          <w:szCs w:val="96"/>
        </w:rPr>
      </w:pPr>
      <w:r w:rsidRPr="009D784D">
        <w:rPr>
          <w:rFonts w:ascii="Calibri" w:hAnsi="Calibri" w:cs="Calibri"/>
          <w:b/>
          <w:bCs/>
          <w:color w:val="3C5587"/>
          <w:sz w:val="96"/>
          <w:szCs w:val="96"/>
        </w:rPr>
        <w:t xml:space="preserve">Datenschutzkonzept </w:t>
      </w:r>
      <w:r w:rsidR="00284C0F" w:rsidRPr="009D784D">
        <w:rPr>
          <w:rFonts w:ascii="Calibri" w:hAnsi="Calibri" w:cs="Calibri"/>
          <w:b/>
          <w:bCs/>
          <w:color w:val="3C5587"/>
          <w:sz w:val="96"/>
          <w:szCs w:val="96"/>
        </w:rPr>
        <w:t>(Muster)</w:t>
      </w:r>
    </w:p>
    <w:p w14:paraId="7D03EB61" w14:textId="110C679D" w:rsidR="006F091E" w:rsidRPr="009D276B" w:rsidRDefault="006F091E" w:rsidP="009D276B">
      <w:pPr>
        <w:pStyle w:val="Address"/>
      </w:pPr>
      <w:r w:rsidRPr="009D276B">
        <w:t>Version 01/2023</w:t>
      </w:r>
    </w:p>
    <w:p w14:paraId="19254861" w14:textId="77777777" w:rsidR="00646944" w:rsidRDefault="00646944" w:rsidP="009B305A">
      <w:pPr>
        <w:rPr>
          <w:rFonts w:ascii="Calibri" w:hAnsi="Calibri" w:cs="Calibri"/>
          <w:b/>
          <w:bCs/>
        </w:rPr>
      </w:pPr>
    </w:p>
    <w:p w14:paraId="7B097628" w14:textId="77777777" w:rsidR="00646944" w:rsidRDefault="00646944" w:rsidP="009B305A">
      <w:pPr>
        <w:rPr>
          <w:rFonts w:ascii="Calibri" w:hAnsi="Calibri" w:cs="Calibri"/>
          <w:b/>
          <w:bCs/>
        </w:rPr>
      </w:pPr>
    </w:p>
    <w:p w14:paraId="07FCBEE7" w14:textId="64867271" w:rsidR="001E08C5" w:rsidRPr="006F091E" w:rsidRDefault="00646944" w:rsidP="00646944">
      <w:pPr>
        <w:rPr>
          <w:rFonts w:ascii="Calibri" w:hAnsi="Calibri" w:cs="Calibri"/>
          <w:highlight w:val="yellow"/>
        </w:rPr>
      </w:pPr>
      <w:r w:rsidRPr="006F091E">
        <w:rPr>
          <w:rFonts w:ascii="Calibri" w:hAnsi="Calibri" w:cs="Calibri"/>
          <w:highlight w:val="yellow"/>
        </w:rPr>
        <w:t>Name Arztpraxis</w:t>
      </w:r>
    </w:p>
    <w:p w14:paraId="14E13AAF" w14:textId="45A060A9" w:rsidR="0028195B" w:rsidRPr="006F091E" w:rsidRDefault="0028195B" w:rsidP="00646944">
      <w:pPr>
        <w:rPr>
          <w:rFonts w:ascii="Calibri" w:hAnsi="Calibri" w:cs="Calibri"/>
          <w:highlight w:val="yellow"/>
        </w:rPr>
      </w:pPr>
      <w:r w:rsidRPr="006F091E">
        <w:rPr>
          <w:rFonts w:ascii="Calibri" w:hAnsi="Calibri" w:cs="Calibri"/>
          <w:highlight w:val="yellow"/>
        </w:rPr>
        <w:t>Adresse</w:t>
      </w:r>
    </w:p>
    <w:p w14:paraId="34A90957" w14:textId="1DD059E0" w:rsidR="0028195B" w:rsidRPr="006F091E" w:rsidRDefault="0028195B" w:rsidP="00646944">
      <w:pPr>
        <w:rPr>
          <w:rFonts w:ascii="Calibri" w:hAnsi="Calibri" w:cs="Calibri"/>
          <w:highlight w:val="yellow"/>
        </w:rPr>
      </w:pPr>
      <w:r w:rsidRPr="006F091E">
        <w:rPr>
          <w:rFonts w:ascii="Calibri" w:hAnsi="Calibri" w:cs="Calibri"/>
          <w:highlight w:val="yellow"/>
        </w:rPr>
        <w:t>PLZ/ORT</w:t>
      </w:r>
    </w:p>
    <w:p w14:paraId="5D14B99E" w14:textId="0055ADC6" w:rsidR="0028195B" w:rsidRPr="006F091E" w:rsidRDefault="0028195B" w:rsidP="00646944">
      <w:pPr>
        <w:rPr>
          <w:rFonts w:ascii="Calibri" w:hAnsi="Calibri" w:cs="Calibri"/>
          <w:highlight w:val="yellow"/>
        </w:rPr>
      </w:pPr>
      <w:r w:rsidRPr="006F091E">
        <w:rPr>
          <w:rFonts w:ascii="Calibri" w:hAnsi="Calibri" w:cs="Calibri"/>
          <w:highlight w:val="yellow"/>
        </w:rPr>
        <w:t xml:space="preserve">Tel.: +41 XX XXX XX </w:t>
      </w:r>
      <w:proofErr w:type="spellStart"/>
      <w:r w:rsidRPr="006F091E">
        <w:rPr>
          <w:rFonts w:ascii="Calibri" w:hAnsi="Calibri" w:cs="Calibri"/>
          <w:highlight w:val="yellow"/>
        </w:rPr>
        <w:t>XX</w:t>
      </w:r>
      <w:proofErr w:type="spellEnd"/>
    </w:p>
    <w:p w14:paraId="5D9B3C95" w14:textId="1F2FE136" w:rsidR="009B305A" w:rsidRPr="006F091E" w:rsidRDefault="004B78C3" w:rsidP="009B305A">
      <w:pPr>
        <w:spacing w:after="140"/>
        <w:ind w:right="618"/>
        <w:rPr>
          <w:rFonts w:ascii="Calibri" w:hAnsi="Calibri" w:cs="Calibri"/>
        </w:rPr>
      </w:pPr>
      <w:r w:rsidRPr="006F091E">
        <w:rPr>
          <w:rFonts w:ascii="Calibri" w:hAnsi="Calibri" w:cs="Calibri"/>
          <w:highlight w:val="yellow"/>
        </w:rPr>
        <w:t xml:space="preserve">gültig </w:t>
      </w:r>
      <w:r w:rsidR="0028195B" w:rsidRPr="006F091E">
        <w:rPr>
          <w:rFonts w:ascii="Calibri" w:hAnsi="Calibri" w:cs="Calibri"/>
          <w:highlight w:val="yellow"/>
        </w:rPr>
        <w:t>ab XX.XX.XXXX</w:t>
      </w:r>
    </w:p>
    <w:p w14:paraId="241D2BEE" w14:textId="77777777" w:rsidR="001E08C5" w:rsidRPr="00BE028F" w:rsidRDefault="001E08C5">
      <w:pPr>
        <w:rPr>
          <w:rFonts w:ascii="Calibri" w:hAnsi="Calibri" w:cs="Calibri"/>
        </w:rPr>
      </w:pPr>
    </w:p>
    <w:p w14:paraId="5D9B3C96" w14:textId="23EFA25E" w:rsidR="009B305A" w:rsidRPr="00BE028F" w:rsidRDefault="009B305A">
      <w:pPr>
        <w:rPr>
          <w:rFonts w:ascii="Calibri" w:hAnsi="Calibri" w:cs="Calibri"/>
        </w:rPr>
      </w:pPr>
      <w:r w:rsidRPr="00BE028F">
        <w:rPr>
          <w:rFonts w:ascii="Calibri" w:hAnsi="Calibri" w:cs="Calibri"/>
        </w:rPr>
        <w:br w:type="page"/>
      </w:r>
    </w:p>
    <w:sdt>
      <w:sdtPr>
        <w:rPr>
          <w:rFonts w:ascii="Calibri" w:eastAsiaTheme="minorHAnsi" w:hAnsi="Calibri" w:cs="Calibri"/>
          <w:b w:val="0"/>
          <w:iCs w:val="0"/>
          <w:sz w:val="22"/>
          <w:szCs w:val="22"/>
        </w:rPr>
        <w:id w:val="1775831276"/>
        <w:docPartObj>
          <w:docPartGallery w:val="Table of Contents"/>
          <w:docPartUnique/>
        </w:docPartObj>
      </w:sdtPr>
      <w:sdtContent>
        <w:p w14:paraId="5D9B3C97" w14:textId="77777777" w:rsidR="009B305A" w:rsidRPr="00BE028F" w:rsidRDefault="009B305A" w:rsidP="00CE0E41">
          <w:pPr>
            <w:pStyle w:val="Untertitel"/>
            <w:rPr>
              <w:rFonts w:ascii="Calibri" w:hAnsi="Calibri" w:cs="Calibri"/>
              <w:sz w:val="22"/>
              <w:szCs w:val="22"/>
            </w:rPr>
          </w:pPr>
          <w:r w:rsidRPr="00BE028F">
            <w:rPr>
              <w:rFonts w:ascii="Calibri" w:hAnsi="Calibri" w:cs="Calibri"/>
              <w:sz w:val="22"/>
              <w:szCs w:val="22"/>
            </w:rPr>
            <w:t>Inhaltsverzeichnis</w:t>
          </w:r>
        </w:p>
        <w:p w14:paraId="5D9B3C98" w14:textId="77777777" w:rsidR="009B305A" w:rsidRPr="00BE028F" w:rsidRDefault="009B305A" w:rsidP="009B305A">
          <w:pPr>
            <w:rPr>
              <w:rFonts w:ascii="Calibri" w:hAnsi="Calibri" w:cs="Calibri"/>
            </w:rPr>
          </w:pPr>
        </w:p>
        <w:p w14:paraId="5D0092F2" w14:textId="581CDADF" w:rsidR="009D276B" w:rsidRPr="007F6627" w:rsidRDefault="009B305A">
          <w:pPr>
            <w:pStyle w:val="Verzeichnis1"/>
            <w:rPr>
              <w:rFonts w:ascii="Calibri" w:eastAsiaTheme="minorEastAsia" w:hAnsi="Calibri" w:cs="Calibri"/>
              <w:b w:val="0"/>
              <w:noProof/>
              <w:lang w:eastAsia="de-CH"/>
            </w:rPr>
          </w:pPr>
          <w:r w:rsidRPr="00BE028F">
            <w:rPr>
              <w:rFonts w:ascii="Calibri" w:hAnsi="Calibri" w:cs="Calibri"/>
              <w:b w:val="0"/>
            </w:rPr>
            <w:fldChar w:fldCharType="begin"/>
          </w:r>
          <w:r w:rsidRPr="00BE028F">
            <w:rPr>
              <w:rFonts w:ascii="Calibri" w:hAnsi="Calibri" w:cs="Calibri"/>
              <w:b w:val="0"/>
            </w:rPr>
            <w:instrText xml:space="preserve"> TOC \o "1-3" \h \z \u </w:instrText>
          </w:r>
          <w:r w:rsidRPr="00BE028F">
            <w:rPr>
              <w:rFonts w:ascii="Calibri" w:hAnsi="Calibri" w:cs="Calibri"/>
              <w:b w:val="0"/>
            </w:rPr>
            <w:fldChar w:fldCharType="separate"/>
          </w:r>
          <w:hyperlink w:anchor="_Toc135057319" w:history="1">
            <w:r w:rsidR="009D276B" w:rsidRPr="007F6627">
              <w:rPr>
                <w:rStyle w:val="Hyperlink"/>
                <w:rFonts w:ascii="Calibri" w:hAnsi="Calibri" w:cs="Calibri"/>
                <w:noProof/>
              </w:rPr>
              <w:t>1</w:t>
            </w:r>
            <w:r w:rsidR="009D276B" w:rsidRPr="007F6627">
              <w:rPr>
                <w:rFonts w:ascii="Calibri" w:eastAsiaTheme="minorEastAsia" w:hAnsi="Calibri" w:cs="Calibri"/>
                <w:b w:val="0"/>
                <w:noProof/>
                <w:lang w:eastAsia="de-CH"/>
              </w:rPr>
              <w:tab/>
            </w:r>
            <w:r w:rsidR="009D276B" w:rsidRPr="007F6627">
              <w:rPr>
                <w:rStyle w:val="Hyperlink"/>
                <w:rFonts w:ascii="Calibri" w:hAnsi="Calibri" w:cs="Calibri"/>
                <w:noProof/>
              </w:rPr>
              <w:t>Allgemeines</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_Toc135057319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3</w:t>
            </w:r>
            <w:r w:rsidR="009D276B" w:rsidRPr="007F6627">
              <w:rPr>
                <w:rFonts w:ascii="Calibri" w:hAnsi="Calibri" w:cs="Calibri"/>
                <w:noProof/>
                <w:webHidden/>
              </w:rPr>
              <w:fldChar w:fldCharType="end"/>
            </w:r>
          </w:hyperlink>
        </w:p>
        <w:p w14:paraId="7A1222CE" w14:textId="22896BC8" w:rsidR="009D276B" w:rsidRPr="007F6627" w:rsidRDefault="00000000">
          <w:pPr>
            <w:pStyle w:val="Verzeichnis2"/>
            <w:tabs>
              <w:tab w:val="left" w:pos="1134"/>
            </w:tabs>
            <w:rPr>
              <w:rFonts w:ascii="Calibri" w:eastAsiaTheme="minorEastAsia" w:hAnsi="Calibri" w:cs="Calibri"/>
              <w:noProof/>
              <w:lang w:eastAsia="de-CH"/>
            </w:rPr>
          </w:pPr>
          <w:hyperlink w:anchor="_Toc135057320" w:history="1">
            <w:r w:rsidR="009D276B" w:rsidRPr="007F6627">
              <w:rPr>
                <w:rStyle w:val="Hyperlink"/>
                <w:rFonts w:ascii="Calibri" w:hAnsi="Calibri" w:cs="Calibri"/>
                <w:noProof/>
                <w:lang w:val="de-DE"/>
              </w:rPr>
              <w:t>1.1</w:t>
            </w:r>
            <w:r w:rsidR="009D276B" w:rsidRPr="007F6627">
              <w:rPr>
                <w:rFonts w:ascii="Calibri" w:eastAsiaTheme="minorEastAsia" w:hAnsi="Calibri" w:cs="Calibri"/>
                <w:noProof/>
                <w:lang w:eastAsia="de-CH"/>
              </w:rPr>
              <w:tab/>
            </w:r>
            <w:r w:rsidR="009D276B" w:rsidRPr="007F6627">
              <w:rPr>
                <w:rStyle w:val="Hyperlink"/>
                <w:rFonts w:ascii="Calibri" w:hAnsi="Calibri" w:cs="Calibri"/>
                <w:noProof/>
                <w:lang w:val="de-DE"/>
              </w:rPr>
              <w:t>Ziel und Zweck des Datenschutzkonzepts</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_Toc135057320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3</w:t>
            </w:r>
            <w:r w:rsidR="009D276B" w:rsidRPr="007F6627">
              <w:rPr>
                <w:rFonts w:ascii="Calibri" w:hAnsi="Calibri" w:cs="Calibri"/>
                <w:noProof/>
                <w:webHidden/>
              </w:rPr>
              <w:fldChar w:fldCharType="end"/>
            </w:r>
          </w:hyperlink>
        </w:p>
        <w:p w14:paraId="24CE3153" w14:textId="12A573E0" w:rsidR="009D276B" w:rsidRPr="007F6627" w:rsidRDefault="00000000">
          <w:pPr>
            <w:pStyle w:val="Verzeichnis2"/>
            <w:tabs>
              <w:tab w:val="left" w:pos="1134"/>
            </w:tabs>
            <w:rPr>
              <w:rFonts w:ascii="Calibri" w:eastAsiaTheme="minorEastAsia" w:hAnsi="Calibri" w:cs="Calibri"/>
              <w:noProof/>
              <w:lang w:eastAsia="de-CH"/>
            </w:rPr>
          </w:pPr>
          <w:hyperlink w:anchor="_Toc135057321" w:history="1">
            <w:r w:rsidR="009D276B" w:rsidRPr="007F6627">
              <w:rPr>
                <w:rStyle w:val="Hyperlink"/>
                <w:rFonts w:ascii="Calibri" w:hAnsi="Calibri" w:cs="Calibri"/>
                <w:noProof/>
                <w:lang w:eastAsia="ar-SA"/>
              </w:rPr>
              <w:t>1.2</w:t>
            </w:r>
            <w:r w:rsidR="009D276B" w:rsidRPr="007F6627">
              <w:rPr>
                <w:rFonts w:ascii="Calibri" w:eastAsiaTheme="minorEastAsia" w:hAnsi="Calibri" w:cs="Calibri"/>
                <w:noProof/>
                <w:lang w:eastAsia="de-CH"/>
              </w:rPr>
              <w:tab/>
            </w:r>
            <w:r w:rsidR="009D276B" w:rsidRPr="007F6627">
              <w:rPr>
                <w:rStyle w:val="Hyperlink"/>
                <w:rFonts w:ascii="Calibri" w:hAnsi="Calibri" w:cs="Calibri"/>
                <w:noProof/>
                <w:lang w:eastAsia="ar-SA"/>
              </w:rPr>
              <w:t>Weitere Dokumente</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_Toc135057321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3</w:t>
            </w:r>
            <w:r w:rsidR="009D276B" w:rsidRPr="007F6627">
              <w:rPr>
                <w:rFonts w:ascii="Calibri" w:hAnsi="Calibri" w:cs="Calibri"/>
                <w:noProof/>
                <w:webHidden/>
              </w:rPr>
              <w:fldChar w:fldCharType="end"/>
            </w:r>
          </w:hyperlink>
        </w:p>
        <w:p w14:paraId="1546F3A1" w14:textId="0174FBEA" w:rsidR="009D276B" w:rsidRPr="007F6627" w:rsidRDefault="00000000">
          <w:pPr>
            <w:pStyle w:val="Verzeichnis1"/>
            <w:rPr>
              <w:rFonts w:ascii="Calibri" w:eastAsiaTheme="minorEastAsia" w:hAnsi="Calibri" w:cs="Calibri"/>
              <w:b w:val="0"/>
              <w:noProof/>
              <w:lang w:eastAsia="de-CH"/>
            </w:rPr>
          </w:pPr>
          <w:hyperlink w:anchor="_Toc135057322" w:history="1">
            <w:r w:rsidR="009D276B" w:rsidRPr="007F6627">
              <w:rPr>
                <w:rStyle w:val="Hyperlink"/>
                <w:rFonts w:ascii="Calibri" w:hAnsi="Calibri" w:cs="Calibri"/>
                <w:noProof/>
              </w:rPr>
              <w:t>2</w:t>
            </w:r>
            <w:r w:rsidR="009D276B" w:rsidRPr="007F6627">
              <w:rPr>
                <w:rFonts w:ascii="Calibri" w:eastAsiaTheme="minorEastAsia" w:hAnsi="Calibri" w:cs="Calibri"/>
                <w:b w:val="0"/>
                <w:noProof/>
                <w:lang w:eastAsia="de-CH"/>
              </w:rPr>
              <w:tab/>
            </w:r>
            <w:r w:rsidR="009D276B" w:rsidRPr="007F6627">
              <w:rPr>
                <w:rStyle w:val="Hyperlink"/>
                <w:rFonts w:ascii="Calibri" w:hAnsi="Calibri" w:cs="Calibri"/>
                <w:noProof/>
              </w:rPr>
              <w:t>Grundlagen</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_Toc135057322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4</w:t>
            </w:r>
            <w:r w:rsidR="009D276B" w:rsidRPr="007F6627">
              <w:rPr>
                <w:rFonts w:ascii="Calibri" w:hAnsi="Calibri" w:cs="Calibri"/>
                <w:noProof/>
                <w:webHidden/>
              </w:rPr>
              <w:fldChar w:fldCharType="end"/>
            </w:r>
          </w:hyperlink>
        </w:p>
        <w:p w14:paraId="5DFD1CFC" w14:textId="7A09AF71" w:rsidR="009D276B" w:rsidRPr="007F6627" w:rsidRDefault="00000000">
          <w:pPr>
            <w:pStyle w:val="Verzeichnis2"/>
            <w:tabs>
              <w:tab w:val="left" w:pos="1134"/>
            </w:tabs>
            <w:rPr>
              <w:rFonts w:ascii="Calibri" w:eastAsiaTheme="minorEastAsia" w:hAnsi="Calibri" w:cs="Calibri"/>
              <w:noProof/>
              <w:lang w:eastAsia="de-CH"/>
            </w:rPr>
          </w:pPr>
          <w:hyperlink w:anchor="_Toc135057323" w:history="1">
            <w:r w:rsidR="009D276B" w:rsidRPr="007F6627">
              <w:rPr>
                <w:rStyle w:val="Hyperlink"/>
                <w:rFonts w:ascii="Calibri" w:hAnsi="Calibri" w:cs="Calibri"/>
                <w:noProof/>
              </w:rPr>
              <w:t>2.1</w:t>
            </w:r>
            <w:r w:rsidR="009D276B" w:rsidRPr="007F6627">
              <w:rPr>
                <w:rFonts w:ascii="Calibri" w:eastAsiaTheme="minorEastAsia" w:hAnsi="Calibri" w:cs="Calibri"/>
                <w:noProof/>
                <w:lang w:eastAsia="de-CH"/>
              </w:rPr>
              <w:tab/>
            </w:r>
            <w:r w:rsidR="009D276B" w:rsidRPr="007F6627">
              <w:rPr>
                <w:rStyle w:val="Hyperlink"/>
                <w:rFonts w:ascii="Calibri" w:hAnsi="Calibri" w:cs="Calibri"/>
                <w:noProof/>
              </w:rPr>
              <w:t>Begriffe</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_Toc135057323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4</w:t>
            </w:r>
            <w:r w:rsidR="009D276B" w:rsidRPr="007F6627">
              <w:rPr>
                <w:rFonts w:ascii="Calibri" w:hAnsi="Calibri" w:cs="Calibri"/>
                <w:noProof/>
                <w:webHidden/>
              </w:rPr>
              <w:fldChar w:fldCharType="end"/>
            </w:r>
          </w:hyperlink>
        </w:p>
        <w:p w14:paraId="524DE3E9" w14:textId="4A2797BB" w:rsidR="009D276B" w:rsidRPr="007F6627" w:rsidRDefault="00000000">
          <w:pPr>
            <w:pStyle w:val="Verzeichnis3"/>
            <w:tabs>
              <w:tab w:val="left" w:pos="1928"/>
            </w:tabs>
            <w:rPr>
              <w:rFonts w:ascii="Calibri" w:eastAsiaTheme="minorEastAsia" w:hAnsi="Calibri" w:cs="Calibri"/>
              <w:noProof/>
              <w:lang w:eastAsia="de-CH"/>
            </w:rPr>
          </w:pPr>
          <w:hyperlink w:anchor="_Toc135057324" w:history="1">
            <w:r w:rsidR="009D276B" w:rsidRPr="007F6627">
              <w:rPr>
                <w:rStyle w:val="Hyperlink"/>
                <w:rFonts w:ascii="Calibri" w:hAnsi="Calibri" w:cs="Calibri"/>
                <w:noProof/>
                <w:lang w:eastAsia="de-DE"/>
              </w:rPr>
              <w:t>2.1.1</w:t>
            </w:r>
            <w:r w:rsidR="009D276B" w:rsidRPr="007F6627">
              <w:rPr>
                <w:rFonts w:ascii="Calibri" w:eastAsiaTheme="minorEastAsia" w:hAnsi="Calibri" w:cs="Calibri"/>
                <w:noProof/>
                <w:lang w:eastAsia="de-CH"/>
              </w:rPr>
              <w:tab/>
            </w:r>
            <w:r w:rsidR="009D276B" w:rsidRPr="007F6627">
              <w:rPr>
                <w:rStyle w:val="Hyperlink"/>
                <w:rFonts w:ascii="Calibri" w:hAnsi="Calibri" w:cs="Calibri"/>
                <w:noProof/>
              </w:rPr>
              <w:t>Informationen</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_Toc135057324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4</w:t>
            </w:r>
            <w:r w:rsidR="009D276B" w:rsidRPr="007F6627">
              <w:rPr>
                <w:rFonts w:ascii="Calibri" w:hAnsi="Calibri" w:cs="Calibri"/>
                <w:noProof/>
                <w:webHidden/>
              </w:rPr>
              <w:fldChar w:fldCharType="end"/>
            </w:r>
          </w:hyperlink>
        </w:p>
        <w:p w14:paraId="112D3EDC" w14:textId="3620E6D0" w:rsidR="009D276B" w:rsidRPr="007F6627" w:rsidRDefault="00000000">
          <w:pPr>
            <w:pStyle w:val="Verzeichnis3"/>
            <w:tabs>
              <w:tab w:val="left" w:pos="1928"/>
            </w:tabs>
            <w:rPr>
              <w:rFonts w:ascii="Calibri" w:eastAsiaTheme="minorEastAsia" w:hAnsi="Calibri" w:cs="Calibri"/>
              <w:noProof/>
              <w:lang w:eastAsia="de-CH"/>
            </w:rPr>
          </w:pPr>
          <w:hyperlink w:anchor="_Toc135057325" w:history="1">
            <w:r w:rsidR="009D276B" w:rsidRPr="007F6627">
              <w:rPr>
                <w:rStyle w:val="Hyperlink"/>
                <w:rFonts w:ascii="Calibri" w:hAnsi="Calibri" w:cs="Calibri"/>
                <w:noProof/>
                <w:lang w:eastAsia="de-DE"/>
              </w:rPr>
              <w:t>2.1.2</w:t>
            </w:r>
            <w:r w:rsidR="009D276B" w:rsidRPr="007F6627">
              <w:rPr>
                <w:rFonts w:ascii="Calibri" w:eastAsiaTheme="minorEastAsia" w:hAnsi="Calibri" w:cs="Calibri"/>
                <w:noProof/>
                <w:lang w:eastAsia="de-CH"/>
              </w:rPr>
              <w:tab/>
            </w:r>
            <w:r w:rsidR="009D276B" w:rsidRPr="007F6627">
              <w:rPr>
                <w:rStyle w:val="Hyperlink"/>
                <w:rFonts w:ascii="Calibri" w:hAnsi="Calibri" w:cs="Calibri"/>
                <w:noProof/>
              </w:rPr>
              <w:t>Personendaten</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_Toc135057325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4</w:t>
            </w:r>
            <w:r w:rsidR="009D276B" w:rsidRPr="007F6627">
              <w:rPr>
                <w:rFonts w:ascii="Calibri" w:hAnsi="Calibri" w:cs="Calibri"/>
                <w:noProof/>
                <w:webHidden/>
              </w:rPr>
              <w:fldChar w:fldCharType="end"/>
            </w:r>
          </w:hyperlink>
        </w:p>
        <w:p w14:paraId="0FD12FE7" w14:textId="06B4197B" w:rsidR="009D276B" w:rsidRPr="007F6627" w:rsidRDefault="00000000">
          <w:pPr>
            <w:pStyle w:val="Verzeichnis3"/>
            <w:tabs>
              <w:tab w:val="left" w:pos="1928"/>
            </w:tabs>
            <w:rPr>
              <w:rFonts w:ascii="Calibri" w:eastAsiaTheme="minorEastAsia" w:hAnsi="Calibri" w:cs="Calibri"/>
              <w:noProof/>
              <w:lang w:eastAsia="de-CH"/>
            </w:rPr>
          </w:pPr>
          <w:hyperlink w:anchor="_Toc135057326" w:history="1">
            <w:r w:rsidR="009D276B" w:rsidRPr="007F6627">
              <w:rPr>
                <w:rStyle w:val="Hyperlink"/>
                <w:rFonts w:ascii="Calibri" w:hAnsi="Calibri" w:cs="Calibri"/>
                <w:iCs/>
                <w:noProof/>
              </w:rPr>
              <w:t>2.1.3</w:t>
            </w:r>
            <w:r w:rsidR="009D276B" w:rsidRPr="007F6627">
              <w:rPr>
                <w:rFonts w:ascii="Calibri" w:eastAsiaTheme="minorEastAsia" w:hAnsi="Calibri" w:cs="Calibri"/>
                <w:noProof/>
                <w:lang w:eastAsia="de-CH"/>
              </w:rPr>
              <w:tab/>
            </w:r>
            <w:r w:rsidR="009D276B" w:rsidRPr="007F6627">
              <w:rPr>
                <w:rStyle w:val="Hyperlink"/>
                <w:rFonts w:ascii="Calibri" w:hAnsi="Calibri" w:cs="Calibri"/>
                <w:noProof/>
              </w:rPr>
              <w:t>Betroffene Personen</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_Toc135057326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4</w:t>
            </w:r>
            <w:r w:rsidR="009D276B" w:rsidRPr="007F6627">
              <w:rPr>
                <w:rFonts w:ascii="Calibri" w:hAnsi="Calibri" w:cs="Calibri"/>
                <w:noProof/>
                <w:webHidden/>
              </w:rPr>
              <w:fldChar w:fldCharType="end"/>
            </w:r>
          </w:hyperlink>
        </w:p>
        <w:p w14:paraId="67276A50" w14:textId="28F04416" w:rsidR="009D276B" w:rsidRPr="007F6627" w:rsidRDefault="00000000">
          <w:pPr>
            <w:pStyle w:val="Verzeichnis3"/>
            <w:tabs>
              <w:tab w:val="left" w:pos="1928"/>
            </w:tabs>
            <w:rPr>
              <w:rFonts w:ascii="Calibri" w:eastAsiaTheme="minorEastAsia" w:hAnsi="Calibri" w:cs="Calibri"/>
              <w:noProof/>
              <w:lang w:eastAsia="de-CH"/>
            </w:rPr>
          </w:pPr>
          <w:hyperlink w:anchor="_Toc135057327" w:history="1">
            <w:r w:rsidR="009D276B" w:rsidRPr="007F6627">
              <w:rPr>
                <w:rStyle w:val="Hyperlink"/>
                <w:rFonts w:ascii="Calibri" w:hAnsi="Calibri" w:cs="Calibri"/>
                <w:noProof/>
                <w:lang w:eastAsia="de-DE"/>
              </w:rPr>
              <w:t>2.1.4</w:t>
            </w:r>
            <w:r w:rsidR="009D276B" w:rsidRPr="007F6627">
              <w:rPr>
                <w:rFonts w:ascii="Calibri" w:eastAsiaTheme="minorEastAsia" w:hAnsi="Calibri" w:cs="Calibri"/>
                <w:noProof/>
                <w:lang w:eastAsia="de-CH"/>
              </w:rPr>
              <w:tab/>
            </w:r>
            <w:r w:rsidR="009D276B" w:rsidRPr="007F6627">
              <w:rPr>
                <w:rStyle w:val="Hyperlink"/>
                <w:rFonts w:ascii="Calibri" w:hAnsi="Calibri" w:cs="Calibri"/>
                <w:noProof/>
              </w:rPr>
              <w:t>Bearbeiten</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_Toc135057327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4</w:t>
            </w:r>
            <w:r w:rsidR="009D276B" w:rsidRPr="007F6627">
              <w:rPr>
                <w:rFonts w:ascii="Calibri" w:hAnsi="Calibri" w:cs="Calibri"/>
                <w:noProof/>
                <w:webHidden/>
              </w:rPr>
              <w:fldChar w:fldCharType="end"/>
            </w:r>
          </w:hyperlink>
        </w:p>
        <w:p w14:paraId="6E265E25" w14:textId="39FDCD39" w:rsidR="009D276B" w:rsidRPr="007F6627" w:rsidRDefault="00000000">
          <w:pPr>
            <w:pStyle w:val="Verzeichnis3"/>
            <w:tabs>
              <w:tab w:val="left" w:pos="1928"/>
            </w:tabs>
            <w:rPr>
              <w:rFonts w:ascii="Calibri" w:eastAsiaTheme="minorEastAsia" w:hAnsi="Calibri" w:cs="Calibri"/>
              <w:noProof/>
              <w:lang w:eastAsia="de-CH"/>
            </w:rPr>
          </w:pPr>
          <w:hyperlink w:anchor="_Toc135057328" w:history="1">
            <w:r w:rsidR="009D276B" w:rsidRPr="007F6627">
              <w:rPr>
                <w:rStyle w:val="Hyperlink"/>
                <w:rFonts w:ascii="Calibri" w:hAnsi="Calibri" w:cs="Calibri"/>
                <w:noProof/>
                <w:lang w:eastAsia="de-DE"/>
              </w:rPr>
              <w:t>2.1.5</w:t>
            </w:r>
            <w:r w:rsidR="009D276B" w:rsidRPr="007F6627">
              <w:rPr>
                <w:rFonts w:ascii="Calibri" w:eastAsiaTheme="minorEastAsia" w:hAnsi="Calibri" w:cs="Calibri"/>
                <w:noProof/>
                <w:lang w:eastAsia="de-CH"/>
              </w:rPr>
              <w:tab/>
            </w:r>
            <w:r w:rsidR="009D276B" w:rsidRPr="007F6627">
              <w:rPr>
                <w:rStyle w:val="Hyperlink"/>
                <w:rFonts w:ascii="Calibri" w:hAnsi="Calibri" w:cs="Calibri"/>
                <w:noProof/>
              </w:rPr>
              <w:t>Bekanntgeben</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_Toc135057328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4</w:t>
            </w:r>
            <w:r w:rsidR="009D276B" w:rsidRPr="007F6627">
              <w:rPr>
                <w:rFonts w:ascii="Calibri" w:hAnsi="Calibri" w:cs="Calibri"/>
                <w:noProof/>
                <w:webHidden/>
              </w:rPr>
              <w:fldChar w:fldCharType="end"/>
            </w:r>
          </w:hyperlink>
        </w:p>
        <w:p w14:paraId="50F69E89" w14:textId="08465F28" w:rsidR="009D276B" w:rsidRPr="007F6627" w:rsidRDefault="00000000">
          <w:pPr>
            <w:pStyle w:val="Verzeichnis3"/>
            <w:tabs>
              <w:tab w:val="left" w:pos="1928"/>
            </w:tabs>
            <w:rPr>
              <w:rFonts w:ascii="Calibri" w:eastAsiaTheme="minorEastAsia" w:hAnsi="Calibri" w:cs="Calibri"/>
              <w:noProof/>
              <w:lang w:eastAsia="de-CH"/>
            </w:rPr>
          </w:pPr>
          <w:hyperlink w:anchor="_Toc135057329" w:history="1">
            <w:r w:rsidR="009D276B" w:rsidRPr="007F6627">
              <w:rPr>
                <w:rStyle w:val="Hyperlink"/>
                <w:rFonts w:ascii="Calibri" w:hAnsi="Calibri" w:cs="Calibri"/>
                <w:noProof/>
              </w:rPr>
              <w:t>2.1.6</w:t>
            </w:r>
            <w:r w:rsidR="009D276B" w:rsidRPr="007F6627">
              <w:rPr>
                <w:rFonts w:ascii="Calibri" w:eastAsiaTheme="minorEastAsia" w:hAnsi="Calibri" w:cs="Calibri"/>
                <w:noProof/>
                <w:lang w:eastAsia="de-CH"/>
              </w:rPr>
              <w:tab/>
            </w:r>
            <w:r w:rsidR="009D276B" w:rsidRPr="007F6627">
              <w:rPr>
                <w:rStyle w:val="Hyperlink"/>
                <w:rFonts w:ascii="Calibri" w:hAnsi="Calibri" w:cs="Calibri"/>
                <w:noProof/>
              </w:rPr>
              <w:t>Datenschutz</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_Toc135057329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4</w:t>
            </w:r>
            <w:r w:rsidR="009D276B" w:rsidRPr="007F6627">
              <w:rPr>
                <w:rFonts w:ascii="Calibri" w:hAnsi="Calibri" w:cs="Calibri"/>
                <w:noProof/>
                <w:webHidden/>
              </w:rPr>
              <w:fldChar w:fldCharType="end"/>
            </w:r>
          </w:hyperlink>
        </w:p>
        <w:p w14:paraId="202CD998" w14:textId="1E951FC8" w:rsidR="009D276B" w:rsidRPr="007F6627" w:rsidRDefault="00000000">
          <w:pPr>
            <w:pStyle w:val="Verzeichnis3"/>
            <w:tabs>
              <w:tab w:val="left" w:pos="1928"/>
            </w:tabs>
            <w:rPr>
              <w:rFonts w:ascii="Calibri" w:eastAsiaTheme="minorEastAsia" w:hAnsi="Calibri" w:cs="Calibri"/>
              <w:noProof/>
              <w:lang w:eastAsia="de-CH"/>
            </w:rPr>
          </w:pPr>
          <w:hyperlink w:anchor="_Toc135057330" w:history="1">
            <w:r w:rsidR="009D276B" w:rsidRPr="007F6627">
              <w:rPr>
                <w:rStyle w:val="Hyperlink"/>
                <w:rFonts w:ascii="Calibri" w:hAnsi="Calibri" w:cs="Calibri"/>
                <w:noProof/>
              </w:rPr>
              <w:t>2.1.7</w:t>
            </w:r>
            <w:r w:rsidR="009D276B" w:rsidRPr="007F6627">
              <w:rPr>
                <w:rFonts w:ascii="Calibri" w:eastAsiaTheme="minorEastAsia" w:hAnsi="Calibri" w:cs="Calibri"/>
                <w:noProof/>
                <w:lang w:eastAsia="de-CH"/>
              </w:rPr>
              <w:tab/>
            </w:r>
            <w:r w:rsidR="009D276B" w:rsidRPr="007F6627">
              <w:rPr>
                <w:rStyle w:val="Hyperlink"/>
                <w:rFonts w:ascii="Calibri" w:hAnsi="Calibri" w:cs="Calibri"/>
                <w:noProof/>
              </w:rPr>
              <w:t>Datensicherheit (Informationssicherheit)</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_Toc135057330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4</w:t>
            </w:r>
            <w:r w:rsidR="009D276B" w:rsidRPr="007F6627">
              <w:rPr>
                <w:rFonts w:ascii="Calibri" w:hAnsi="Calibri" w:cs="Calibri"/>
                <w:noProof/>
                <w:webHidden/>
              </w:rPr>
              <w:fldChar w:fldCharType="end"/>
            </w:r>
          </w:hyperlink>
        </w:p>
        <w:p w14:paraId="73A45E4D" w14:textId="592BF084" w:rsidR="009D276B" w:rsidRPr="007F6627" w:rsidRDefault="00000000">
          <w:pPr>
            <w:pStyle w:val="Verzeichnis1"/>
            <w:rPr>
              <w:rFonts w:ascii="Calibri" w:eastAsiaTheme="minorEastAsia" w:hAnsi="Calibri" w:cs="Calibri"/>
              <w:b w:val="0"/>
              <w:noProof/>
              <w:lang w:eastAsia="de-CH"/>
            </w:rPr>
          </w:pPr>
          <w:hyperlink w:anchor="_Toc135057331" w:history="1">
            <w:r w:rsidR="009D276B" w:rsidRPr="007F6627">
              <w:rPr>
                <w:rStyle w:val="Hyperlink"/>
                <w:rFonts w:ascii="Calibri" w:hAnsi="Calibri" w:cs="Calibri"/>
                <w:noProof/>
              </w:rPr>
              <w:t>3</w:t>
            </w:r>
            <w:r w:rsidR="009D276B" w:rsidRPr="007F6627">
              <w:rPr>
                <w:rFonts w:ascii="Calibri" w:eastAsiaTheme="minorEastAsia" w:hAnsi="Calibri" w:cs="Calibri"/>
                <w:b w:val="0"/>
                <w:noProof/>
                <w:lang w:eastAsia="de-CH"/>
              </w:rPr>
              <w:tab/>
            </w:r>
            <w:r w:rsidR="009D276B" w:rsidRPr="007F6627">
              <w:rPr>
                <w:rStyle w:val="Hyperlink"/>
                <w:rFonts w:ascii="Calibri" w:hAnsi="Calibri" w:cs="Calibri"/>
                <w:noProof/>
              </w:rPr>
              <w:t>Verantwortlichkeiten</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_Toc135057331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5</w:t>
            </w:r>
            <w:r w:rsidR="009D276B" w:rsidRPr="007F6627">
              <w:rPr>
                <w:rFonts w:ascii="Calibri" w:hAnsi="Calibri" w:cs="Calibri"/>
                <w:noProof/>
                <w:webHidden/>
              </w:rPr>
              <w:fldChar w:fldCharType="end"/>
            </w:r>
          </w:hyperlink>
        </w:p>
        <w:p w14:paraId="03C2B81F" w14:textId="63984EA5" w:rsidR="009D276B" w:rsidRPr="007F6627" w:rsidRDefault="00000000">
          <w:pPr>
            <w:pStyle w:val="Verzeichnis2"/>
            <w:tabs>
              <w:tab w:val="left" w:pos="1134"/>
            </w:tabs>
            <w:rPr>
              <w:rFonts w:ascii="Calibri" w:eastAsiaTheme="minorEastAsia" w:hAnsi="Calibri" w:cs="Calibri"/>
              <w:noProof/>
              <w:lang w:eastAsia="de-CH"/>
            </w:rPr>
          </w:pPr>
          <w:hyperlink w:anchor="_Toc135057332" w:history="1">
            <w:r w:rsidR="009D276B" w:rsidRPr="007F6627">
              <w:rPr>
                <w:rStyle w:val="Hyperlink"/>
                <w:rFonts w:ascii="Calibri" w:hAnsi="Calibri" w:cs="Calibri"/>
                <w:noProof/>
              </w:rPr>
              <w:t>3.1</w:t>
            </w:r>
            <w:r w:rsidR="009D276B" w:rsidRPr="007F6627">
              <w:rPr>
                <w:rFonts w:ascii="Calibri" w:eastAsiaTheme="minorEastAsia" w:hAnsi="Calibri" w:cs="Calibri"/>
                <w:noProof/>
                <w:lang w:eastAsia="de-CH"/>
              </w:rPr>
              <w:tab/>
            </w:r>
            <w:r w:rsidR="009D276B" w:rsidRPr="007F6627">
              <w:rPr>
                <w:rStyle w:val="Hyperlink"/>
                <w:rFonts w:ascii="Calibri" w:hAnsi="Calibri" w:cs="Calibri"/>
                <w:noProof/>
              </w:rPr>
              <w:t>Geheimhaltungspflichten</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_Toc135057332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5</w:t>
            </w:r>
            <w:r w:rsidR="009D276B" w:rsidRPr="007F6627">
              <w:rPr>
                <w:rFonts w:ascii="Calibri" w:hAnsi="Calibri" w:cs="Calibri"/>
                <w:noProof/>
                <w:webHidden/>
              </w:rPr>
              <w:fldChar w:fldCharType="end"/>
            </w:r>
          </w:hyperlink>
        </w:p>
        <w:p w14:paraId="601E3262" w14:textId="114CE011" w:rsidR="009D276B" w:rsidRPr="007F6627" w:rsidRDefault="00000000">
          <w:pPr>
            <w:pStyle w:val="Verzeichnis1"/>
            <w:rPr>
              <w:rFonts w:ascii="Calibri" w:eastAsiaTheme="minorEastAsia" w:hAnsi="Calibri" w:cs="Calibri"/>
              <w:b w:val="0"/>
              <w:noProof/>
              <w:lang w:eastAsia="de-CH"/>
            </w:rPr>
          </w:pPr>
          <w:hyperlink w:anchor="_Toc135057333" w:history="1">
            <w:r w:rsidR="009D276B" w:rsidRPr="007F6627">
              <w:rPr>
                <w:rStyle w:val="Hyperlink"/>
                <w:rFonts w:ascii="Calibri" w:hAnsi="Calibri" w:cs="Calibri"/>
                <w:noProof/>
              </w:rPr>
              <w:t>4</w:t>
            </w:r>
            <w:r w:rsidR="009D276B" w:rsidRPr="007F6627">
              <w:rPr>
                <w:rFonts w:ascii="Calibri" w:eastAsiaTheme="minorEastAsia" w:hAnsi="Calibri" w:cs="Calibri"/>
                <w:b w:val="0"/>
                <w:noProof/>
                <w:lang w:eastAsia="de-CH"/>
              </w:rPr>
              <w:tab/>
            </w:r>
            <w:r w:rsidR="009D276B" w:rsidRPr="007F6627">
              <w:rPr>
                <w:rStyle w:val="Hyperlink"/>
                <w:rFonts w:ascii="Calibri" w:hAnsi="Calibri" w:cs="Calibri"/>
                <w:noProof/>
              </w:rPr>
              <w:t>Grundsätze der Datenbearbeitung</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_Toc135057333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6</w:t>
            </w:r>
            <w:r w:rsidR="009D276B" w:rsidRPr="007F6627">
              <w:rPr>
                <w:rFonts w:ascii="Calibri" w:hAnsi="Calibri" w:cs="Calibri"/>
                <w:noProof/>
                <w:webHidden/>
              </w:rPr>
              <w:fldChar w:fldCharType="end"/>
            </w:r>
          </w:hyperlink>
        </w:p>
        <w:p w14:paraId="017FD17E" w14:textId="5249BC0E" w:rsidR="009D276B" w:rsidRPr="007F6627" w:rsidRDefault="00000000">
          <w:pPr>
            <w:pStyle w:val="Verzeichnis2"/>
            <w:tabs>
              <w:tab w:val="left" w:pos="1134"/>
            </w:tabs>
            <w:rPr>
              <w:rFonts w:ascii="Calibri" w:eastAsiaTheme="minorEastAsia" w:hAnsi="Calibri" w:cs="Calibri"/>
              <w:noProof/>
              <w:lang w:eastAsia="de-CH"/>
            </w:rPr>
          </w:pPr>
          <w:hyperlink w:anchor="_Toc135057334" w:history="1">
            <w:r w:rsidR="009D276B" w:rsidRPr="007F6627">
              <w:rPr>
                <w:rStyle w:val="Hyperlink"/>
                <w:rFonts w:ascii="Calibri" w:hAnsi="Calibri" w:cs="Calibri"/>
                <w:noProof/>
              </w:rPr>
              <w:t>4.1</w:t>
            </w:r>
            <w:r w:rsidR="009D276B" w:rsidRPr="007F6627">
              <w:rPr>
                <w:rFonts w:ascii="Calibri" w:eastAsiaTheme="minorEastAsia" w:hAnsi="Calibri" w:cs="Calibri"/>
                <w:noProof/>
                <w:lang w:eastAsia="de-CH"/>
              </w:rPr>
              <w:tab/>
            </w:r>
            <w:r w:rsidR="009D276B" w:rsidRPr="007F6627">
              <w:rPr>
                <w:rStyle w:val="Hyperlink"/>
                <w:rFonts w:ascii="Calibri" w:hAnsi="Calibri" w:cs="Calibri"/>
                <w:noProof/>
              </w:rPr>
              <w:t>Bearbeiten von Personendaten</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_Toc135057334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6</w:t>
            </w:r>
            <w:r w:rsidR="009D276B" w:rsidRPr="007F6627">
              <w:rPr>
                <w:rFonts w:ascii="Calibri" w:hAnsi="Calibri" w:cs="Calibri"/>
                <w:noProof/>
                <w:webHidden/>
              </w:rPr>
              <w:fldChar w:fldCharType="end"/>
            </w:r>
          </w:hyperlink>
        </w:p>
        <w:p w14:paraId="1F9473DE" w14:textId="1E438BFC" w:rsidR="009D276B" w:rsidRPr="007F6627" w:rsidRDefault="00000000">
          <w:pPr>
            <w:pStyle w:val="Verzeichnis3"/>
            <w:tabs>
              <w:tab w:val="left" w:pos="1928"/>
            </w:tabs>
            <w:rPr>
              <w:rFonts w:ascii="Calibri" w:eastAsiaTheme="minorEastAsia" w:hAnsi="Calibri" w:cs="Calibri"/>
              <w:noProof/>
              <w:lang w:eastAsia="de-CH"/>
            </w:rPr>
          </w:pPr>
          <w:hyperlink w:anchor="_Toc135057335" w:history="1">
            <w:r w:rsidR="009D276B" w:rsidRPr="007F6627">
              <w:rPr>
                <w:rStyle w:val="Hyperlink"/>
                <w:rFonts w:ascii="Calibri" w:hAnsi="Calibri" w:cs="Calibri"/>
                <w:noProof/>
              </w:rPr>
              <w:t>4.1.1</w:t>
            </w:r>
            <w:r w:rsidR="009D276B" w:rsidRPr="007F6627">
              <w:rPr>
                <w:rFonts w:ascii="Calibri" w:eastAsiaTheme="minorEastAsia" w:hAnsi="Calibri" w:cs="Calibri"/>
                <w:noProof/>
                <w:lang w:eastAsia="de-CH"/>
              </w:rPr>
              <w:tab/>
            </w:r>
            <w:r w:rsidR="009D276B" w:rsidRPr="007F6627">
              <w:rPr>
                <w:rStyle w:val="Hyperlink"/>
                <w:rFonts w:ascii="Calibri" w:hAnsi="Calibri" w:cs="Calibri"/>
                <w:noProof/>
              </w:rPr>
              <w:t>Rechtmässigkeit</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_Toc135057335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6</w:t>
            </w:r>
            <w:r w:rsidR="009D276B" w:rsidRPr="007F6627">
              <w:rPr>
                <w:rFonts w:ascii="Calibri" w:hAnsi="Calibri" w:cs="Calibri"/>
                <w:noProof/>
                <w:webHidden/>
              </w:rPr>
              <w:fldChar w:fldCharType="end"/>
            </w:r>
          </w:hyperlink>
        </w:p>
        <w:p w14:paraId="1D2DBBC2" w14:textId="59F43005" w:rsidR="009D276B" w:rsidRPr="007F6627" w:rsidRDefault="00000000">
          <w:pPr>
            <w:pStyle w:val="Verzeichnis3"/>
            <w:tabs>
              <w:tab w:val="left" w:pos="1928"/>
            </w:tabs>
            <w:rPr>
              <w:rFonts w:ascii="Calibri" w:eastAsiaTheme="minorEastAsia" w:hAnsi="Calibri" w:cs="Calibri"/>
              <w:noProof/>
              <w:lang w:eastAsia="de-CH"/>
            </w:rPr>
          </w:pPr>
          <w:hyperlink w:anchor="_Toc135057336" w:history="1">
            <w:r w:rsidR="009D276B" w:rsidRPr="007F6627">
              <w:rPr>
                <w:rStyle w:val="Hyperlink"/>
                <w:rFonts w:ascii="Calibri" w:hAnsi="Calibri" w:cs="Calibri"/>
                <w:noProof/>
              </w:rPr>
              <w:t>4.1.2</w:t>
            </w:r>
            <w:r w:rsidR="009D276B" w:rsidRPr="007F6627">
              <w:rPr>
                <w:rFonts w:ascii="Calibri" w:eastAsiaTheme="minorEastAsia" w:hAnsi="Calibri" w:cs="Calibri"/>
                <w:noProof/>
                <w:lang w:eastAsia="de-CH"/>
              </w:rPr>
              <w:tab/>
            </w:r>
            <w:r w:rsidR="009D276B" w:rsidRPr="007F6627">
              <w:rPr>
                <w:rStyle w:val="Hyperlink"/>
                <w:rFonts w:ascii="Calibri" w:hAnsi="Calibri" w:cs="Calibri"/>
                <w:noProof/>
              </w:rPr>
              <w:t>Verhältnismässigkeit</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_Toc135057336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6</w:t>
            </w:r>
            <w:r w:rsidR="009D276B" w:rsidRPr="007F6627">
              <w:rPr>
                <w:rFonts w:ascii="Calibri" w:hAnsi="Calibri" w:cs="Calibri"/>
                <w:noProof/>
                <w:webHidden/>
              </w:rPr>
              <w:fldChar w:fldCharType="end"/>
            </w:r>
          </w:hyperlink>
        </w:p>
        <w:p w14:paraId="7E88B19D" w14:textId="3A4D8371" w:rsidR="009D276B" w:rsidRPr="007F6627" w:rsidRDefault="00000000">
          <w:pPr>
            <w:pStyle w:val="Verzeichnis3"/>
            <w:tabs>
              <w:tab w:val="left" w:pos="1928"/>
            </w:tabs>
            <w:rPr>
              <w:rFonts w:ascii="Calibri" w:eastAsiaTheme="minorEastAsia" w:hAnsi="Calibri" w:cs="Calibri"/>
              <w:noProof/>
              <w:lang w:eastAsia="de-CH"/>
            </w:rPr>
          </w:pPr>
          <w:hyperlink w:anchor="_Toc135057337" w:history="1">
            <w:r w:rsidR="009D276B" w:rsidRPr="007F6627">
              <w:rPr>
                <w:rStyle w:val="Hyperlink"/>
                <w:rFonts w:ascii="Calibri" w:hAnsi="Calibri" w:cs="Calibri"/>
                <w:noProof/>
              </w:rPr>
              <w:t>4.1.3</w:t>
            </w:r>
            <w:r w:rsidR="009D276B" w:rsidRPr="007F6627">
              <w:rPr>
                <w:rFonts w:ascii="Calibri" w:eastAsiaTheme="minorEastAsia" w:hAnsi="Calibri" w:cs="Calibri"/>
                <w:noProof/>
                <w:lang w:eastAsia="de-CH"/>
              </w:rPr>
              <w:tab/>
            </w:r>
            <w:r w:rsidR="009D276B" w:rsidRPr="007F6627">
              <w:rPr>
                <w:rStyle w:val="Hyperlink"/>
                <w:rFonts w:ascii="Calibri" w:hAnsi="Calibri" w:cs="Calibri"/>
                <w:noProof/>
              </w:rPr>
              <w:t>Zweckbindung</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_Toc135057337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6</w:t>
            </w:r>
            <w:r w:rsidR="009D276B" w:rsidRPr="007F6627">
              <w:rPr>
                <w:rFonts w:ascii="Calibri" w:hAnsi="Calibri" w:cs="Calibri"/>
                <w:noProof/>
                <w:webHidden/>
              </w:rPr>
              <w:fldChar w:fldCharType="end"/>
            </w:r>
          </w:hyperlink>
        </w:p>
        <w:p w14:paraId="5D12DC11" w14:textId="2251E51F" w:rsidR="009D276B" w:rsidRPr="007F6627" w:rsidRDefault="00000000">
          <w:pPr>
            <w:pStyle w:val="Verzeichnis3"/>
            <w:tabs>
              <w:tab w:val="left" w:pos="1928"/>
            </w:tabs>
            <w:rPr>
              <w:rFonts w:ascii="Calibri" w:eastAsiaTheme="minorEastAsia" w:hAnsi="Calibri" w:cs="Calibri"/>
              <w:noProof/>
              <w:lang w:eastAsia="de-CH"/>
            </w:rPr>
          </w:pPr>
          <w:hyperlink w:anchor="_Toc135057338" w:history="1">
            <w:r w:rsidR="009D276B" w:rsidRPr="007F6627">
              <w:rPr>
                <w:rStyle w:val="Hyperlink"/>
                <w:rFonts w:ascii="Calibri" w:hAnsi="Calibri" w:cs="Calibri"/>
                <w:noProof/>
              </w:rPr>
              <w:t>4.1.4</w:t>
            </w:r>
            <w:r w:rsidR="009D276B" w:rsidRPr="007F6627">
              <w:rPr>
                <w:rFonts w:ascii="Calibri" w:eastAsiaTheme="minorEastAsia" w:hAnsi="Calibri" w:cs="Calibri"/>
                <w:noProof/>
                <w:lang w:eastAsia="de-CH"/>
              </w:rPr>
              <w:tab/>
            </w:r>
            <w:r w:rsidR="009D276B" w:rsidRPr="007F6627">
              <w:rPr>
                <w:rStyle w:val="Hyperlink"/>
                <w:rFonts w:ascii="Calibri" w:hAnsi="Calibri" w:cs="Calibri"/>
                <w:noProof/>
              </w:rPr>
              <w:t>Transparenz</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_Toc135057338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6</w:t>
            </w:r>
            <w:r w:rsidR="009D276B" w:rsidRPr="007F6627">
              <w:rPr>
                <w:rFonts w:ascii="Calibri" w:hAnsi="Calibri" w:cs="Calibri"/>
                <w:noProof/>
                <w:webHidden/>
              </w:rPr>
              <w:fldChar w:fldCharType="end"/>
            </w:r>
          </w:hyperlink>
        </w:p>
        <w:p w14:paraId="37915C5B" w14:textId="585DB990" w:rsidR="009D276B" w:rsidRPr="007F6627" w:rsidRDefault="00000000">
          <w:pPr>
            <w:pStyle w:val="Verzeichnis3"/>
            <w:tabs>
              <w:tab w:val="left" w:pos="1928"/>
            </w:tabs>
            <w:rPr>
              <w:rFonts w:ascii="Calibri" w:eastAsiaTheme="minorEastAsia" w:hAnsi="Calibri" w:cs="Calibri"/>
              <w:noProof/>
              <w:lang w:eastAsia="de-CH"/>
            </w:rPr>
          </w:pPr>
          <w:hyperlink w:anchor="_Toc135057339" w:history="1">
            <w:r w:rsidR="009D276B" w:rsidRPr="007F6627">
              <w:rPr>
                <w:rStyle w:val="Hyperlink"/>
                <w:rFonts w:ascii="Calibri" w:eastAsia="Calibri" w:hAnsi="Calibri" w:cs="Calibri"/>
                <w:noProof/>
              </w:rPr>
              <w:t>4.1.5</w:t>
            </w:r>
            <w:r w:rsidR="009D276B" w:rsidRPr="007F6627">
              <w:rPr>
                <w:rFonts w:ascii="Calibri" w:eastAsiaTheme="minorEastAsia" w:hAnsi="Calibri" w:cs="Calibri"/>
                <w:noProof/>
                <w:lang w:eastAsia="de-CH"/>
              </w:rPr>
              <w:tab/>
            </w:r>
            <w:r w:rsidR="009D276B" w:rsidRPr="007F6627">
              <w:rPr>
                <w:rStyle w:val="Hyperlink"/>
                <w:rFonts w:ascii="Calibri" w:eastAsia="Calibri" w:hAnsi="Calibri" w:cs="Calibri"/>
                <w:noProof/>
              </w:rPr>
              <w:t>Informationssicherheit</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_Toc135057339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6</w:t>
            </w:r>
            <w:r w:rsidR="009D276B" w:rsidRPr="007F6627">
              <w:rPr>
                <w:rFonts w:ascii="Calibri" w:hAnsi="Calibri" w:cs="Calibri"/>
                <w:noProof/>
                <w:webHidden/>
              </w:rPr>
              <w:fldChar w:fldCharType="end"/>
            </w:r>
          </w:hyperlink>
        </w:p>
        <w:p w14:paraId="5E90E347" w14:textId="7B8F5CE8" w:rsidR="009D276B" w:rsidRPr="007F6627" w:rsidRDefault="00000000">
          <w:pPr>
            <w:pStyle w:val="Verzeichnis2"/>
            <w:tabs>
              <w:tab w:val="left" w:pos="1134"/>
            </w:tabs>
            <w:rPr>
              <w:rFonts w:ascii="Calibri" w:eastAsiaTheme="minorEastAsia" w:hAnsi="Calibri" w:cs="Calibri"/>
              <w:noProof/>
              <w:lang w:eastAsia="de-CH"/>
            </w:rPr>
          </w:pPr>
          <w:hyperlink w:anchor="_Toc135057340" w:history="1">
            <w:r w:rsidR="009D276B" w:rsidRPr="007F6627">
              <w:rPr>
                <w:rStyle w:val="Hyperlink"/>
                <w:rFonts w:ascii="Calibri" w:hAnsi="Calibri" w:cs="Calibri"/>
                <w:noProof/>
              </w:rPr>
              <w:t>4.2</w:t>
            </w:r>
            <w:r w:rsidR="009D276B" w:rsidRPr="007F6627">
              <w:rPr>
                <w:rFonts w:ascii="Calibri" w:eastAsiaTheme="minorEastAsia" w:hAnsi="Calibri" w:cs="Calibri"/>
                <w:noProof/>
                <w:lang w:eastAsia="de-CH"/>
              </w:rPr>
              <w:tab/>
            </w:r>
            <w:r w:rsidR="009D276B" w:rsidRPr="007F6627">
              <w:rPr>
                <w:rStyle w:val="Hyperlink"/>
                <w:rFonts w:ascii="Calibri" w:hAnsi="Calibri" w:cs="Calibri"/>
                <w:noProof/>
              </w:rPr>
              <w:t>Weitergabe von Personendaten an Dritte</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_Toc135057340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6</w:t>
            </w:r>
            <w:r w:rsidR="009D276B" w:rsidRPr="007F6627">
              <w:rPr>
                <w:rFonts w:ascii="Calibri" w:hAnsi="Calibri" w:cs="Calibri"/>
                <w:noProof/>
                <w:webHidden/>
              </w:rPr>
              <w:fldChar w:fldCharType="end"/>
            </w:r>
          </w:hyperlink>
        </w:p>
        <w:p w14:paraId="776BFAEC" w14:textId="5E481ECE" w:rsidR="009D276B" w:rsidRPr="007F6627" w:rsidRDefault="00000000">
          <w:pPr>
            <w:pStyle w:val="Verzeichnis3"/>
            <w:tabs>
              <w:tab w:val="left" w:pos="1928"/>
            </w:tabs>
            <w:rPr>
              <w:rFonts w:ascii="Calibri" w:eastAsiaTheme="minorEastAsia" w:hAnsi="Calibri" w:cs="Calibri"/>
              <w:noProof/>
              <w:lang w:eastAsia="de-CH"/>
            </w:rPr>
          </w:pPr>
          <w:hyperlink w:anchor="_Toc135057341" w:history="1">
            <w:r w:rsidR="009D276B" w:rsidRPr="007F6627">
              <w:rPr>
                <w:rStyle w:val="Hyperlink"/>
                <w:rFonts w:ascii="Calibri" w:hAnsi="Calibri" w:cs="Calibri"/>
                <w:noProof/>
              </w:rPr>
              <w:t>4.2.1</w:t>
            </w:r>
            <w:r w:rsidR="009D276B" w:rsidRPr="007F6627">
              <w:rPr>
                <w:rFonts w:ascii="Calibri" w:eastAsiaTheme="minorEastAsia" w:hAnsi="Calibri" w:cs="Calibri"/>
                <w:noProof/>
                <w:lang w:eastAsia="de-CH"/>
              </w:rPr>
              <w:tab/>
            </w:r>
            <w:r w:rsidR="009D276B" w:rsidRPr="007F6627">
              <w:rPr>
                <w:rStyle w:val="Hyperlink"/>
                <w:rFonts w:ascii="Calibri" w:hAnsi="Calibri" w:cs="Calibri"/>
                <w:noProof/>
              </w:rPr>
              <w:t>Grundsatz</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_Toc135057341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6</w:t>
            </w:r>
            <w:r w:rsidR="009D276B" w:rsidRPr="007F6627">
              <w:rPr>
                <w:rFonts w:ascii="Calibri" w:hAnsi="Calibri" w:cs="Calibri"/>
                <w:noProof/>
                <w:webHidden/>
              </w:rPr>
              <w:fldChar w:fldCharType="end"/>
            </w:r>
          </w:hyperlink>
        </w:p>
        <w:p w14:paraId="048631AA" w14:textId="0670231F" w:rsidR="009D276B" w:rsidRPr="007F6627" w:rsidRDefault="00000000">
          <w:pPr>
            <w:pStyle w:val="Verzeichnis1"/>
            <w:rPr>
              <w:rFonts w:ascii="Calibri" w:eastAsiaTheme="minorEastAsia" w:hAnsi="Calibri" w:cs="Calibri"/>
              <w:b w:val="0"/>
              <w:noProof/>
              <w:lang w:eastAsia="de-CH"/>
            </w:rPr>
          </w:pPr>
          <w:hyperlink w:anchor="_Toc135057342" w:history="1">
            <w:r w:rsidR="009D276B" w:rsidRPr="007F6627">
              <w:rPr>
                <w:rStyle w:val="Hyperlink"/>
                <w:rFonts w:ascii="Calibri" w:hAnsi="Calibri" w:cs="Calibri"/>
                <w:noProof/>
              </w:rPr>
              <w:t>5</w:t>
            </w:r>
            <w:r w:rsidR="009D276B" w:rsidRPr="007F6627">
              <w:rPr>
                <w:rFonts w:ascii="Calibri" w:eastAsiaTheme="minorEastAsia" w:hAnsi="Calibri" w:cs="Calibri"/>
                <w:b w:val="0"/>
                <w:noProof/>
                <w:lang w:eastAsia="de-CH"/>
              </w:rPr>
              <w:tab/>
            </w:r>
            <w:r w:rsidR="009D276B" w:rsidRPr="007F6627">
              <w:rPr>
                <w:rStyle w:val="Hyperlink"/>
                <w:rFonts w:ascii="Calibri" w:hAnsi="Calibri" w:cs="Calibri"/>
                <w:noProof/>
              </w:rPr>
              <w:t>Rechte betroffener Personen</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_Toc135057342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7</w:t>
            </w:r>
            <w:r w:rsidR="009D276B" w:rsidRPr="007F6627">
              <w:rPr>
                <w:rFonts w:ascii="Calibri" w:hAnsi="Calibri" w:cs="Calibri"/>
                <w:noProof/>
                <w:webHidden/>
              </w:rPr>
              <w:fldChar w:fldCharType="end"/>
            </w:r>
          </w:hyperlink>
        </w:p>
        <w:p w14:paraId="2B2BF909" w14:textId="7A07EF10" w:rsidR="009D276B" w:rsidRPr="007F6627" w:rsidRDefault="00000000">
          <w:pPr>
            <w:pStyle w:val="Verzeichnis2"/>
            <w:tabs>
              <w:tab w:val="left" w:pos="1134"/>
            </w:tabs>
            <w:rPr>
              <w:rFonts w:ascii="Calibri" w:eastAsiaTheme="minorEastAsia" w:hAnsi="Calibri" w:cs="Calibri"/>
              <w:noProof/>
              <w:lang w:eastAsia="de-CH"/>
            </w:rPr>
          </w:pPr>
          <w:hyperlink w:anchor="_Toc135057343" w:history="1">
            <w:r w:rsidR="009D276B" w:rsidRPr="007F6627">
              <w:rPr>
                <w:rStyle w:val="Hyperlink"/>
                <w:rFonts w:ascii="Calibri" w:hAnsi="Calibri" w:cs="Calibri"/>
                <w:noProof/>
              </w:rPr>
              <w:t>5.1</w:t>
            </w:r>
            <w:r w:rsidR="009D276B" w:rsidRPr="007F6627">
              <w:rPr>
                <w:rFonts w:ascii="Calibri" w:eastAsiaTheme="minorEastAsia" w:hAnsi="Calibri" w:cs="Calibri"/>
                <w:noProof/>
                <w:lang w:eastAsia="de-CH"/>
              </w:rPr>
              <w:tab/>
            </w:r>
            <w:r w:rsidR="009D276B" w:rsidRPr="007F6627">
              <w:rPr>
                <w:rStyle w:val="Hyperlink"/>
                <w:rFonts w:ascii="Calibri" w:hAnsi="Calibri" w:cs="Calibri"/>
                <w:noProof/>
              </w:rPr>
              <w:t>Auskunftsrecht</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_Toc135057343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7</w:t>
            </w:r>
            <w:r w:rsidR="009D276B" w:rsidRPr="007F6627">
              <w:rPr>
                <w:rFonts w:ascii="Calibri" w:hAnsi="Calibri" w:cs="Calibri"/>
                <w:noProof/>
                <w:webHidden/>
              </w:rPr>
              <w:fldChar w:fldCharType="end"/>
            </w:r>
          </w:hyperlink>
        </w:p>
        <w:p w14:paraId="50FDA38A" w14:textId="0ADFBF65" w:rsidR="009D276B" w:rsidRPr="007F6627" w:rsidRDefault="00000000">
          <w:pPr>
            <w:pStyle w:val="Verzeichnis2"/>
            <w:tabs>
              <w:tab w:val="left" w:pos="1134"/>
            </w:tabs>
            <w:rPr>
              <w:rFonts w:ascii="Calibri" w:eastAsiaTheme="minorEastAsia" w:hAnsi="Calibri" w:cs="Calibri"/>
              <w:noProof/>
              <w:lang w:eastAsia="de-CH"/>
            </w:rPr>
          </w:pPr>
          <w:hyperlink w:anchor="_Toc135057344" w:history="1">
            <w:r w:rsidR="009D276B" w:rsidRPr="007F6627">
              <w:rPr>
                <w:rStyle w:val="Hyperlink"/>
                <w:rFonts w:ascii="Calibri" w:hAnsi="Calibri" w:cs="Calibri"/>
                <w:noProof/>
                <w:lang w:val="de-DE"/>
              </w:rPr>
              <w:t>5.2</w:t>
            </w:r>
            <w:r w:rsidR="009D276B" w:rsidRPr="007F6627">
              <w:rPr>
                <w:rFonts w:ascii="Calibri" w:eastAsiaTheme="minorEastAsia" w:hAnsi="Calibri" w:cs="Calibri"/>
                <w:noProof/>
                <w:lang w:eastAsia="de-CH"/>
              </w:rPr>
              <w:tab/>
            </w:r>
            <w:r w:rsidR="009D276B" w:rsidRPr="007F6627">
              <w:rPr>
                <w:rStyle w:val="Hyperlink"/>
                <w:rFonts w:ascii="Calibri" w:hAnsi="Calibri" w:cs="Calibri"/>
                <w:noProof/>
                <w:lang w:val="de-DE"/>
              </w:rPr>
              <w:t>Weitere Rechte</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_Toc135057344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7</w:t>
            </w:r>
            <w:r w:rsidR="009D276B" w:rsidRPr="007F6627">
              <w:rPr>
                <w:rFonts w:ascii="Calibri" w:hAnsi="Calibri" w:cs="Calibri"/>
                <w:noProof/>
                <w:webHidden/>
              </w:rPr>
              <w:fldChar w:fldCharType="end"/>
            </w:r>
          </w:hyperlink>
        </w:p>
        <w:p w14:paraId="2D77B3BC" w14:textId="0194433B" w:rsidR="009D276B" w:rsidRPr="007F6627" w:rsidRDefault="00000000">
          <w:pPr>
            <w:pStyle w:val="Verzeichnis1"/>
            <w:rPr>
              <w:rFonts w:ascii="Calibri" w:eastAsiaTheme="minorEastAsia" w:hAnsi="Calibri" w:cs="Calibri"/>
              <w:b w:val="0"/>
              <w:noProof/>
              <w:lang w:eastAsia="de-CH"/>
            </w:rPr>
          </w:pPr>
          <w:hyperlink w:anchor="_Toc135057345" w:history="1">
            <w:r w:rsidR="009D276B" w:rsidRPr="007F6627">
              <w:rPr>
                <w:rStyle w:val="Hyperlink"/>
                <w:rFonts w:ascii="Calibri" w:hAnsi="Calibri" w:cs="Calibri"/>
                <w:noProof/>
              </w:rPr>
              <w:t>6</w:t>
            </w:r>
            <w:r w:rsidR="009D276B" w:rsidRPr="007F6627">
              <w:rPr>
                <w:rFonts w:ascii="Calibri" w:eastAsiaTheme="minorEastAsia" w:hAnsi="Calibri" w:cs="Calibri"/>
                <w:b w:val="0"/>
                <w:noProof/>
                <w:lang w:eastAsia="de-CH"/>
              </w:rPr>
              <w:tab/>
            </w:r>
            <w:r w:rsidR="009D276B" w:rsidRPr="007F6627">
              <w:rPr>
                <w:rStyle w:val="Hyperlink"/>
                <w:rFonts w:ascii="Calibri" w:hAnsi="Calibri" w:cs="Calibri"/>
                <w:noProof/>
              </w:rPr>
              <w:t>Informationssicherheit</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_Toc135057345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8</w:t>
            </w:r>
            <w:r w:rsidR="009D276B" w:rsidRPr="007F6627">
              <w:rPr>
                <w:rFonts w:ascii="Calibri" w:hAnsi="Calibri" w:cs="Calibri"/>
                <w:noProof/>
                <w:webHidden/>
              </w:rPr>
              <w:fldChar w:fldCharType="end"/>
            </w:r>
          </w:hyperlink>
        </w:p>
        <w:p w14:paraId="6436FB87" w14:textId="7B48B980" w:rsidR="009D276B" w:rsidRPr="007F6627" w:rsidRDefault="00000000">
          <w:pPr>
            <w:pStyle w:val="Verzeichnis2"/>
            <w:tabs>
              <w:tab w:val="left" w:pos="1134"/>
            </w:tabs>
            <w:rPr>
              <w:rFonts w:ascii="Calibri" w:eastAsiaTheme="minorEastAsia" w:hAnsi="Calibri" w:cs="Calibri"/>
              <w:noProof/>
              <w:lang w:eastAsia="de-CH"/>
            </w:rPr>
          </w:pPr>
          <w:hyperlink w:anchor="_Toc135057346" w:history="1">
            <w:r w:rsidR="009D276B" w:rsidRPr="007F6627">
              <w:rPr>
                <w:rStyle w:val="Hyperlink"/>
                <w:rFonts w:ascii="Calibri" w:hAnsi="Calibri" w:cs="Calibri"/>
                <w:noProof/>
                <w:lang w:val="de-DE"/>
              </w:rPr>
              <w:t>6.1</w:t>
            </w:r>
            <w:r w:rsidR="009D276B" w:rsidRPr="007F6627">
              <w:rPr>
                <w:rFonts w:ascii="Calibri" w:eastAsiaTheme="minorEastAsia" w:hAnsi="Calibri" w:cs="Calibri"/>
                <w:noProof/>
                <w:lang w:eastAsia="de-CH"/>
              </w:rPr>
              <w:tab/>
            </w:r>
            <w:r w:rsidR="009D276B" w:rsidRPr="007F6627">
              <w:rPr>
                <w:rStyle w:val="Hyperlink"/>
                <w:rFonts w:ascii="Calibri" w:hAnsi="Calibri" w:cs="Calibri"/>
                <w:noProof/>
                <w:lang w:val="de-DE"/>
              </w:rPr>
              <w:t>Technische und organisatorische Massnahmen (TOM)</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_Toc135057346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8</w:t>
            </w:r>
            <w:r w:rsidR="009D276B" w:rsidRPr="007F6627">
              <w:rPr>
                <w:rFonts w:ascii="Calibri" w:hAnsi="Calibri" w:cs="Calibri"/>
                <w:noProof/>
                <w:webHidden/>
              </w:rPr>
              <w:fldChar w:fldCharType="end"/>
            </w:r>
          </w:hyperlink>
        </w:p>
        <w:p w14:paraId="2C5C47C8" w14:textId="52DC1FA3" w:rsidR="009D276B" w:rsidRPr="007F6627" w:rsidRDefault="00000000">
          <w:pPr>
            <w:pStyle w:val="Verzeichnis3"/>
            <w:tabs>
              <w:tab w:val="left" w:pos="1928"/>
            </w:tabs>
            <w:rPr>
              <w:rFonts w:ascii="Calibri" w:eastAsiaTheme="minorEastAsia" w:hAnsi="Calibri" w:cs="Calibri"/>
              <w:noProof/>
              <w:lang w:eastAsia="de-CH"/>
            </w:rPr>
          </w:pPr>
          <w:hyperlink w:anchor="_Toc135057347" w:history="1">
            <w:r w:rsidR="009D276B" w:rsidRPr="007F6627">
              <w:rPr>
                <w:rStyle w:val="Hyperlink"/>
                <w:rFonts w:ascii="Calibri" w:hAnsi="Calibri" w:cs="Calibri"/>
                <w:noProof/>
                <w:lang w:val="de-DE"/>
              </w:rPr>
              <w:t>6.1.1</w:t>
            </w:r>
            <w:r w:rsidR="009D276B" w:rsidRPr="007F6627">
              <w:rPr>
                <w:rFonts w:ascii="Calibri" w:eastAsiaTheme="minorEastAsia" w:hAnsi="Calibri" w:cs="Calibri"/>
                <w:noProof/>
                <w:lang w:eastAsia="de-CH"/>
              </w:rPr>
              <w:tab/>
            </w:r>
            <w:r w:rsidR="009D276B" w:rsidRPr="007F6627">
              <w:rPr>
                <w:rStyle w:val="Hyperlink"/>
                <w:rFonts w:ascii="Calibri" w:hAnsi="Calibri" w:cs="Calibri"/>
                <w:noProof/>
                <w:lang w:val="de-DE"/>
              </w:rPr>
              <w:t>Organisatorische Massnahmen</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_Toc135057347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8</w:t>
            </w:r>
            <w:r w:rsidR="009D276B" w:rsidRPr="007F6627">
              <w:rPr>
                <w:rFonts w:ascii="Calibri" w:hAnsi="Calibri" w:cs="Calibri"/>
                <w:noProof/>
                <w:webHidden/>
              </w:rPr>
              <w:fldChar w:fldCharType="end"/>
            </w:r>
          </w:hyperlink>
        </w:p>
        <w:p w14:paraId="6B3A800C" w14:textId="5DE0DEB4" w:rsidR="009D276B" w:rsidRPr="007F6627" w:rsidRDefault="00000000">
          <w:pPr>
            <w:pStyle w:val="Verzeichnis3"/>
            <w:tabs>
              <w:tab w:val="left" w:pos="1928"/>
            </w:tabs>
            <w:rPr>
              <w:rFonts w:ascii="Calibri" w:eastAsiaTheme="minorEastAsia" w:hAnsi="Calibri" w:cs="Calibri"/>
              <w:noProof/>
              <w:lang w:eastAsia="de-CH"/>
            </w:rPr>
          </w:pPr>
          <w:hyperlink w:anchor="_Toc135057348" w:history="1">
            <w:r w:rsidR="009D276B" w:rsidRPr="007F6627">
              <w:rPr>
                <w:rStyle w:val="Hyperlink"/>
                <w:rFonts w:ascii="Calibri" w:hAnsi="Calibri" w:cs="Calibri"/>
                <w:noProof/>
                <w:lang w:val="de-DE"/>
              </w:rPr>
              <w:t>6.1.2</w:t>
            </w:r>
            <w:r w:rsidR="009D276B" w:rsidRPr="007F6627">
              <w:rPr>
                <w:rFonts w:ascii="Calibri" w:eastAsiaTheme="minorEastAsia" w:hAnsi="Calibri" w:cs="Calibri"/>
                <w:noProof/>
                <w:lang w:eastAsia="de-CH"/>
              </w:rPr>
              <w:tab/>
            </w:r>
            <w:r w:rsidR="009D276B" w:rsidRPr="007F6627">
              <w:rPr>
                <w:rStyle w:val="Hyperlink"/>
                <w:rFonts w:ascii="Calibri" w:hAnsi="Calibri" w:cs="Calibri"/>
                <w:noProof/>
                <w:lang w:val="de-DE"/>
              </w:rPr>
              <w:t>Technische Massnahmen</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_Toc135057348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8</w:t>
            </w:r>
            <w:r w:rsidR="009D276B" w:rsidRPr="007F6627">
              <w:rPr>
                <w:rFonts w:ascii="Calibri" w:hAnsi="Calibri" w:cs="Calibri"/>
                <w:noProof/>
                <w:webHidden/>
              </w:rPr>
              <w:fldChar w:fldCharType="end"/>
            </w:r>
          </w:hyperlink>
        </w:p>
        <w:p w14:paraId="3E4F35A2" w14:textId="4D98E32C" w:rsidR="009D276B" w:rsidRPr="007F6627" w:rsidRDefault="00000000">
          <w:pPr>
            <w:pStyle w:val="Verzeichnis3"/>
            <w:tabs>
              <w:tab w:val="left" w:pos="1928"/>
            </w:tabs>
            <w:rPr>
              <w:rFonts w:ascii="Calibri" w:eastAsiaTheme="minorEastAsia" w:hAnsi="Calibri" w:cs="Calibri"/>
              <w:noProof/>
              <w:lang w:eastAsia="de-CH"/>
            </w:rPr>
          </w:pPr>
          <w:hyperlink w:anchor="_Toc135057349" w:history="1">
            <w:r w:rsidR="009D276B" w:rsidRPr="007F6627">
              <w:rPr>
                <w:rStyle w:val="Hyperlink"/>
                <w:rFonts w:ascii="Calibri" w:hAnsi="Calibri" w:cs="Calibri"/>
                <w:noProof/>
                <w:lang w:val="de-DE"/>
              </w:rPr>
              <w:t>6.1.3</w:t>
            </w:r>
            <w:r w:rsidR="009D276B" w:rsidRPr="007F6627">
              <w:rPr>
                <w:rFonts w:ascii="Calibri" w:eastAsiaTheme="minorEastAsia" w:hAnsi="Calibri" w:cs="Calibri"/>
                <w:noProof/>
                <w:lang w:eastAsia="de-CH"/>
              </w:rPr>
              <w:tab/>
            </w:r>
            <w:r w:rsidR="009D276B" w:rsidRPr="007F6627">
              <w:rPr>
                <w:rStyle w:val="Hyperlink"/>
                <w:rFonts w:ascii="Calibri" w:hAnsi="Calibri" w:cs="Calibri"/>
                <w:noProof/>
                <w:lang w:val="de-DE"/>
              </w:rPr>
              <w:t>Benutzerverwaltung und -berechtigungen</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_Toc135057349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8</w:t>
            </w:r>
            <w:r w:rsidR="009D276B" w:rsidRPr="007F6627">
              <w:rPr>
                <w:rFonts w:ascii="Calibri" w:hAnsi="Calibri" w:cs="Calibri"/>
                <w:noProof/>
                <w:webHidden/>
              </w:rPr>
              <w:fldChar w:fldCharType="end"/>
            </w:r>
          </w:hyperlink>
        </w:p>
        <w:p w14:paraId="7FC969A1" w14:textId="700FEEA7" w:rsidR="009D276B" w:rsidRPr="007F6627" w:rsidRDefault="00000000">
          <w:pPr>
            <w:pStyle w:val="Verzeichnis3"/>
            <w:tabs>
              <w:tab w:val="left" w:pos="1928"/>
            </w:tabs>
            <w:rPr>
              <w:rFonts w:ascii="Calibri" w:eastAsiaTheme="minorEastAsia" w:hAnsi="Calibri" w:cs="Calibri"/>
              <w:noProof/>
              <w:lang w:eastAsia="de-CH"/>
            </w:rPr>
          </w:pPr>
          <w:hyperlink w:anchor="_Toc135057350" w:history="1">
            <w:r w:rsidR="009D276B" w:rsidRPr="007F6627">
              <w:rPr>
                <w:rStyle w:val="Hyperlink"/>
                <w:rFonts w:ascii="Calibri" w:hAnsi="Calibri" w:cs="Calibri"/>
                <w:noProof/>
                <w:lang w:val="de-DE"/>
              </w:rPr>
              <w:t>6.1.4</w:t>
            </w:r>
            <w:r w:rsidR="009D276B" w:rsidRPr="007F6627">
              <w:rPr>
                <w:rFonts w:ascii="Calibri" w:eastAsiaTheme="minorEastAsia" w:hAnsi="Calibri" w:cs="Calibri"/>
                <w:noProof/>
                <w:lang w:eastAsia="de-CH"/>
              </w:rPr>
              <w:tab/>
            </w:r>
            <w:r w:rsidR="009D276B" w:rsidRPr="007F6627">
              <w:rPr>
                <w:rStyle w:val="Hyperlink"/>
                <w:rFonts w:ascii="Calibri" w:hAnsi="Calibri" w:cs="Calibri"/>
                <w:noProof/>
                <w:lang w:val="de-DE"/>
              </w:rPr>
              <w:t>Protokollierung</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_Toc135057350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8</w:t>
            </w:r>
            <w:r w:rsidR="009D276B" w:rsidRPr="007F6627">
              <w:rPr>
                <w:rFonts w:ascii="Calibri" w:hAnsi="Calibri" w:cs="Calibri"/>
                <w:noProof/>
                <w:webHidden/>
              </w:rPr>
              <w:fldChar w:fldCharType="end"/>
            </w:r>
          </w:hyperlink>
        </w:p>
        <w:p w14:paraId="6CE64743" w14:textId="56901D60" w:rsidR="009D276B" w:rsidRPr="007F6627" w:rsidRDefault="00000000">
          <w:pPr>
            <w:pStyle w:val="Verzeichnis3"/>
            <w:tabs>
              <w:tab w:val="left" w:pos="1928"/>
            </w:tabs>
            <w:rPr>
              <w:rFonts w:ascii="Calibri" w:eastAsiaTheme="minorEastAsia" w:hAnsi="Calibri" w:cs="Calibri"/>
              <w:noProof/>
              <w:lang w:eastAsia="de-CH"/>
            </w:rPr>
          </w:pPr>
          <w:hyperlink w:anchor="_Toc135057351" w:history="1">
            <w:r w:rsidR="009D276B" w:rsidRPr="007F6627">
              <w:rPr>
                <w:rStyle w:val="Hyperlink"/>
                <w:rFonts w:ascii="Calibri" w:hAnsi="Calibri" w:cs="Calibri"/>
                <w:noProof/>
                <w:lang w:val="de-DE"/>
              </w:rPr>
              <w:t>6.1.5</w:t>
            </w:r>
            <w:r w:rsidR="009D276B" w:rsidRPr="007F6627">
              <w:rPr>
                <w:rFonts w:ascii="Calibri" w:eastAsiaTheme="minorEastAsia" w:hAnsi="Calibri" w:cs="Calibri"/>
                <w:noProof/>
                <w:lang w:eastAsia="de-CH"/>
              </w:rPr>
              <w:tab/>
            </w:r>
            <w:r w:rsidR="009D276B" w:rsidRPr="007F6627">
              <w:rPr>
                <w:rStyle w:val="Hyperlink"/>
                <w:rFonts w:ascii="Calibri" w:hAnsi="Calibri" w:cs="Calibri"/>
                <w:noProof/>
                <w:lang w:val="de-DE"/>
              </w:rPr>
              <w:t>Meldung von Datenschutzverletzungen</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_Toc135057351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8</w:t>
            </w:r>
            <w:r w:rsidR="009D276B" w:rsidRPr="007F6627">
              <w:rPr>
                <w:rFonts w:ascii="Calibri" w:hAnsi="Calibri" w:cs="Calibri"/>
                <w:noProof/>
                <w:webHidden/>
              </w:rPr>
              <w:fldChar w:fldCharType="end"/>
            </w:r>
          </w:hyperlink>
        </w:p>
        <w:p w14:paraId="5948C641" w14:textId="6C5FAE7A" w:rsidR="009D276B" w:rsidRPr="007F6627" w:rsidRDefault="00000000">
          <w:pPr>
            <w:pStyle w:val="Verzeichnis1"/>
            <w:rPr>
              <w:rFonts w:ascii="Calibri" w:eastAsiaTheme="minorEastAsia" w:hAnsi="Calibri" w:cs="Calibri"/>
              <w:b w:val="0"/>
              <w:noProof/>
              <w:lang w:eastAsia="de-CH"/>
            </w:rPr>
          </w:pPr>
          <w:hyperlink w:anchor="_Toc135057352" w:history="1">
            <w:r w:rsidR="009D276B" w:rsidRPr="007F6627">
              <w:rPr>
                <w:rStyle w:val="Hyperlink"/>
                <w:rFonts w:ascii="Calibri" w:hAnsi="Calibri" w:cs="Calibri"/>
                <w:noProof/>
              </w:rPr>
              <w:t>7</w:t>
            </w:r>
            <w:r w:rsidR="009D276B" w:rsidRPr="007F6627">
              <w:rPr>
                <w:rFonts w:ascii="Calibri" w:eastAsiaTheme="minorEastAsia" w:hAnsi="Calibri" w:cs="Calibri"/>
                <w:b w:val="0"/>
                <w:noProof/>
                <w:lang w:eastAsia="de-CH"/>
              </w:rPr>
              <w:tab/>
            </w:r>
            <w:r w:rsidR="009D276B" w:rsidRPr="007F6627">
              <w:rPr>
                <w:rStyle w:val="Hyperlink"/>
                <w:rFonts w:ascii="Calibri" w:hAnsi="Calibri" w:cs="Calibri"/>
                <w:noProof/>
              </w:rPr>
              <w:t>Beauftragte Dritte («Outsourcing»)</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_Toc135057352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9</w:t>
            </w:r>
            <w:r w:rsidR="009D276B" w:rsidRPr="007F6627">
              <w:rPr>
                <w:rFonts w:ascii="Calibri" w:hAnsi="Calibri" w:cs="Calibri"/>
                <w:noProof/>
                <w:webHidden/>
              </w:rPr>
              <w:fldChar w:fldCharType="end"/>
            </w:r>
          </w:hyperlink>
        </w:p>
        <w:p w14:paraId="57EAA1A0" w14:textId="6CC30829" w:rsidR="009D276B" w:rsidRPr="007F6627" w:rsidRDefault="00000000">
          <w:pPr>
            <w:pStyle w:val="Verzeichnis1"/>
            <w:rPr>
              <w:rFonts w:ascii="Calibri" w:eastAsiaTheme="minorEastAsia" w:hAnsi="Calibri" w:cs="Calibri"/>
              <w:b w:val="0"/>
              <w:noProof/>
              <w:lang w:eastAsia="de-CH"/>
            </w:rPr>
          </w:pPr>
          <w:hyperlink w:anchor="_Toc135057353" w:history="1">
            <w:r w:rsidR="009D276B" w:rsidRPr="007F6627">
              <w:rPr>
                <w:rStyle w:val="Hyperlink"/>
                <w:rFonts w:ascii="Calibri" w:hAnsi="Calibri" w:cs="Calibri"/>
                <w:noProof/>
                <w:lang w:val="de-DE"/>
              </w:rPr>
              <w:t>8</w:t>
            </w:r>
            <w:r w:rsidR="009D276B" w:rsidRPr="007F6627">
              <w:rPr>
                <w:rFonts w:ascii="Calibri" w:eastAsiaTheme="minorEastAsia" w:hAnsi="Calibri" w:cs="Calibri"/>
                <w:b w:val="0"/>
                <w:noProof/>
                <w:lang w:eastAsia="de-CH"/>
              </w:rPr>
              <w:tab/>
            </w:r>
            <w:r w:rsidR="009D276B" w:rsidRPr="007F6627">
              <w:rPr>
                <w:rStyle w:val="Hyperlink"/>
                <w:rFonts w:ascii="Calibri" w:hAnsi="Calibri" w:cs="Calibri"/>
                <w:noProof/>
                <w:lang w:val="de-DE"/>
              </w:rPr>
              <w:t>Sensibilisierung der Mitarbeitenden</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_Toc135057353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9</w:t>
            </w:r>
            <w:r w:rsidR="009D276B" w:rsidRPr="007F6627">
              <w:rPr>
                <w:rFonts w:ascii="Calibri" w:hAnsi="Calibri" w:cs="Calibri"/>
                <w:noProof/>
                <w:webHidden/>
              </w:rPr>
              <w:fldChar w:fldCharType="end"/>
            </w:r>
          </w:hyperlink>
        </w:p>
        <w:p w14:paraId="5F47542F" w14:textId="426B5BC8" w:rsidR="009D276B" w:rsidRPr="007F6627" w:rsidRDefault="00000000">
          <w:pPr>
            <w:pStyle w:val="Verzeichnis1"/>
            <w:rPr>
              <w:rFonts w:ascii="Calibri" w:eastAsiaTheme="minorEastAsia" w:hAnsi="Calibri" w:cs="Calibri"/>
              <w:b w:val="0"/>
              <w:noProof/>
              <w:lang w:eastAsia="de-CH"/>
            </w:rPr>
          </w:pPr>
          <w:hyperlink w:anchor="_Toc135057354" w:history="1">
            <w:r w:rsidR="009D276B" w:rsidRPr="007F6627">
              <w:rPr>
                <w:rStyle w:val="Hyperlink"/>
                <w:rFonts w:ascii="Calibri" w:hAnsi="Calibri" w:cs="Calibri"/>
                <w:noProof/>
              </w:rPr>
              <w:t>9</w:t>
            </w:r>
            <w:r w:rsidR="009D276B" w:rsidRPr="007F6627">
              <w:rPr>
                <w:rFonts w:ascii="Calibri" w:eastAsiaTheme="minorEastAsia" w:hAnsi="Calibri" w:cs="Calibri"/>
                <w:b w:val="0"/>
                <w:noProof/>
                <w:lang w:eastAsia="de-CH"/>
              </w:rPr>
              <w:tab/>
            </w:r>
            <w:r w:rsidR="009D276B" w:rsidRPr="007F6627">
              <w:rPr>
                <w:rStyle w:val="Hyperlink"/>
                <w:rFonts w:ascii="Calibri" w:hAnsi="Calibri" w:cs="Calibri"/>
                <w:noProof/>
              </w:rPr>
              <w:t>Aufbewahrungsfristen, Archivierung und Löschung</w:t>
            </w:r>
            <w:r w:rsidR="009D276B" w:rsidRPr="007F6627">
              <w:rPr>
                <w:rFonts w:ascii="Calibri" w:hAnsi="Calibri" w:cs="Calibri"/>
                <w:noProof/>
                <w:webHidden/>
              </w:rPr>
              <w:tab/>
            </w:r>
            <w:r w:rsidR="009D276B" w:rsidRPr="007F6627">
              <w:rPr>
                <w:rFonts w:ascii="Calibri" w:hAnsi="Calibri" w:cs="Calibri"/>
                <w:noProof/>
                <w:webHidden/>
              </w:rPr>
              <w:fldChar w:fldCharType="begin"/>
            </w:r>
            <w:r w:rsidR="009D276B" w:rsidRPr="007F6627">
              <w:rPr>
                <w:rFonts w:ascii="Calibri" w:hAnsi="Calibri" w:cs="Calibri"/>
                <w:noProof/>
                <w:webHidden/>
              </w:rPr>
              <w:instrText xml:space="preserve"> PAGEREF _Toc135057354 \h </w:instrText>
            </w:r>
            <w:r w:rsidR="009D276B" w:rsidRPr="007F6627">
              <w:rPr>
                <w:rFonts w:ascii="Calibri" w:hAnsi="Calibri" w:cs="Calibri"/>
                <w:noProof/>
                <w:webHidden/>
              </w:rPr>
            </w:r>
            <w:r w:rsidR="009D276B" w:rsidRPr="007F6627">
              <w:rPr>
                <w:rFonts w:ascii="Calibri" w:hAnsi="Calibri" w:cs="Calibri"/>
                <w:noProof/>
                <w:webHidden/>
              </w:rPr>
              <w:fldChar w:fldCharType="separate"/>
            </w:r>
            <w:r w:rsidR="007F6627" w:rsidRPr="007F6627">
              <w:rPr>
                <w:rFonts w:ascii="Calibri" w:hAnsi="Calibri" w:cs="Calibri"/>
                <w:noProof/>
                <w:webHidden/>
              </w:rPr>
              <w:t>9</w:t>
            </w:r>
            <w:r w:rsidR="009D276B" w:rsidRPr="007F6627">
              <w:rPr>
                <w:rFonts w:ascii="Calibri" w:hAnsi="Calibri" w:cs="Calibri"/>
                <w:noProof/>
                <w:webHidden/>
              </w:rPr>
              <w:fldChar w:fldCharType="end"/>
            </w:r>
          </w:hyperlink>
        </w:p>
        <w:p w14:paraId="5D9B3CE2" w14:textId="4E757FD7" w:rsidR="009B305A" w:rsidRPr="00BE028F" w:rsidRDefault="009B305A" w:rsidP="009B305A">
          <w:pPr>
            <w:spacing w:after="140"/>
            <w:ind w:right="618"/>
            <w:rPr>
              <w:rFonts w:ascii="Calibri" w:hAnsi="Calibri" w:cs="Calibri"/>
            </w:rPr>
          </w:pPr>
          <w:r w:rsidRPr="00BE028F">
            <w:rPr>
              <w:rFonts w:ascii="Calibri" w:hAnsi="Calibri" w:cs="Calibri"/>
            </w:rPr>
            <w:fldChar w:fldCharType="end"/>
          </w:r>
        </w:p>
      </w:sdtContent>
    </w:sdt>
    <w:p w14:paraId="5D9B3CEA" w14:textId="3F5F9D5D" w:rsidR="008033CD" w:rsidRPr="00BE028F" w:rsidRDefault="008033CD">
      <w:pPr>
        <w:rPr>
          <w:rFonts w:ascii="Calibri" w:hAnsi="Calibri" w:cs="Calibri"/>
          <w:b/>
        </w:rPr>
      </w:pPr>
      <w:r w:rsidRPr="00BE028F">
        <w:rPr>
          <w:rFonts w:ascii="Calibri" w:hAnsi="Calibri" w:cs="Calibri"/>
          <w:b/>
        </w:rPr>
        <w:br w:type="page"/>
      </w:r>
    </w:p>
    <w:p w14:paraId="5224DD0A" w14:textId="77777777" w:rsidR="002D0660" w:rsidRPr="00BE028F" w:rsidRDefault="002D0660">
      <w:pPr>
        <w:rPr>
          <w:rFonts w:ascii="Calibri" w:hAnsi="Calibri" w:cs="Calibri"/>
          <w:b/>
        </w:rPr>
      </w:pPr>
    </w:p>
    <w:p w14:paraId="5D9B3D21" w14:textId="77777777" w:rsidR="009B305A" w:rsidRPr="00BE028F" w:rsidRDefault="004D67C1" w:rsidP="00E229F5">
      <w:pPr>
        <w:pStyle w:val="berschrift1"/>
        <w:rPr>
          <w:rFonts w:ascii="Calibri" w:hAnsi="Calibri" w:cs="Calibri"/>
          <w:sz w:val="22"/>
          <w:szCs w:val="22"/>
        </w:rPr>
      </w:pPr>
      <w:bookmarkStart w:id="0" w:name="_Toc135057319"/>
      <w:r w:rsidRPr="00BE028F">
        <w:rPr>
          <w:rFonts w:ascii="Calibri" w:hAnsi="Calibri" w:cs="Calibri"/>
          <w:sz w:val="22"/>
          <w:szCs w:val="22"/>
        </w:rPr>
        <w:t>Allgemeines</w:t>
      </w:r>
      <w:bookmarkEnd w:id="0"/>
    </w:p>
    <w:p w14:paraId="2CDA30BD" w14:textId="77777777" w:rsidR="00280DD6" w:rsidRPr="00BE028F" w:rsidRDefault="00280DD6" w:rsidP="00E229F5">
      <w:pPr>
        <w:rPr>
          <w:rFonts w:ascii="Calibri" w:hAnsi="Calibri" w:cs="Calibri"/>
        </w:rPr>
      </w:pPr>
    </w:p>
    <w:p w14:paraId="0BE3C84C" w14:textId="77777777" w:rsidR="00585F43" w:rsidRPr="00BE028F" w:rsidRDefault="00585F43" w:rsidP="00585F43">
      <w:pPr>
        <w:pStyle w:val="berschrift2"/>
        <w:rPr>
          <w:rFonts w:ascii="Calibri" w:hAnsi="Calibri" w:cs="Calibri"/>
          <w:sz w:val="22"/>
          <w:szCs w:val="22"/>
          <w:lang w:val="de-DE"/>
        </w:rPr>
      </w:pPr>
      <w:bookmarkStart w:id="1" w:name="_Toc135057320"/>
      <w:r w:rsidRPr="00BE028F">
        <w:rPr>
          <w:rFonts w:ascii="Calibri" w:hAnsi="Calibri" w:cs="Calibri"/>
          <w:sz w:val="22"/>
          <w:szCs w:val="22"/>
          <w:lang w:val="de-DE"/>
        </w:rPr>
        <w:t>Ziel und Zweck des Datenschutzkonzepts</w:t>
      </w:r>
      <w:bookmarkEnd w:id="1"/>
    </w:p>
    <w:p w14:paraId="27A77C91" w14:textId="77777777" w:rsidR="00280DD6" w:rsidRPr="00BE028F" w:rsidRDefault="00280DD6" w:rsidP="00585F43">
      <w:pPr>
        <w:rPr>
          <w:rFonts w:ascii="Calibri" w:hAnsi="Calibri" w:cs="Calibri"/>
        </w:rPr>
      </w:pPr>
    </w:p>
    <w:p w14:paraId="3C87D33E" w14:textId="19172307" w:rsidR="00585F43" w:rsidRPr="00BE028F" w:rsidRDefault="00585F43" w:rsidP="00585F43">
      <w:pPr>
        <w:rPr>
          <w:rFonts w:ascii="Calibri" w:hAnsi="Calibri" w:cs="Calibri"/>
        </w:rPr>
      </w:pPr>
      <w:r w:rsidRPr="00BE028F">
        <w:rPr>
          <w:rFonts w:ascii="Calibri" w:hAnsi="Calibri" w:cs="Calibri"/>
        </w:rPr>
        <w:t xml:space="preserve">Das Ziel des Datenschutzkonzepts ist es, die internen Rahmenbedingungen für die Datenbearbeitungen festzulegen. Sie sollen die korrekte und einheitliche Umsetzung der datenschutzrechtlichen Vorgaben erlauben und die Risiken für die Sicherheit der Datenbearbeitungen minimieren. </w:t>
      </w:r>
    </w:p>
    <w:p w14:paraId="73E417BC" w14:textId="77777777" w:rsidR="00585F43" w:rsidRPr="00BE028F" w:rsidRDefault="00585F43" w:rsidP="00585F43">
      <w:pPr>
        <w:rPr>
          <w:rFonts w:ascii="Calibri" w:hAnsi="Calibri" w:cs="Calibri"/>
        </w:rPr>
      </w:pPr>
      <w:r w:rsidRPr="00BE028F">
        <w:rPr>
          <w:rFonts w:ascii="Calibri" w:hAnsi="Calibri" w:cs="Calibri"/>
        </w:rPr>
        <w:t>Das Datenschutzkonzept bezweckt dabei</w:t>
      </w:r>
    </w:p>
    <w:p w14:paraId="1DCB77FF" w14:textId="4B3EC789" w:rsidR="00585F43" w:rsidRPr="00BE028F" w:rsidRDefault="00585F43" w:rsidP="00D76F5B">
      <w:pPr>
        <w:pStyle w:val="Listenabsatz"/>
        <w:numPr>
          <w:ilvl w:val="0"/>
          <w:numId w:val="10"/>
        </w:numPr>
        <w:rPr>
          <w:rFonts w:ascii="Calibri" w:hAnsi="Calibri" w:cs="Calibri"/>
        </w:rPr>
      </w:pPr>
      <w:r w:rsidRPr="00BE028F">
        <w:rPr>
          <w:rFonts w:ascii="Calibri" w:hAnsi="Calibri" w:cs="Calibri"/>
        </w:rPr>
        <w:t>Transparenz über die Datenbearbeitungen zu schaffen</w:t>
      </w:r>
      <w:r w:rsidR="00806A1F" w:rsidRPr="00BE028F">
        <w:rPr>
          <w:rFonts w:ascii="Calibri" w:hAnsi="Calibri" w:cs="Calibri"/>
        </w:rPr>
        <w:t>,</w:t>
      </w:r>
    </w:p>
    <w:p w14:paraId="21C73214" w14:textId="1A25D117" w:rsidR="00585F43" w:rsidRPr="00BE028F" w:rsidRDefault="00585F43" w:rsidP="00806A1F">
      <w:pPr>
        <w:pStyle w:val="Listenabsatz"/>
        <w:numPr>
          <w:ilvl w:val="0"/>
          <w:numId w:val="10"/>
        </w:numPr>
        <w:rPr>
          <w:rFonts w:ascii="Calibri" w:hAnsi="Calibri" w:cs="Calibri"/>
        </w:rPr>
      </w:pPr>
      <w:r w:rsidRPr="00BE028F">
        <w:rPr>
          <w:rFonts w:ascii="Calibri" w:hAnsi="Calibri" w:cs="Calibri"/>
        </w:rPr>
        <w:t>Rahmenbedingungen und konkrete Handlungsanleitungen festzulegen</w:t>
      </w:r>
      <w:r w:rsidR="00806A1F" w:rsidRPr="00BE028F">
        <w:rPr>
          <w:rFonts w:ascii="Calibri" w:hAnsi="Calibri" w:cs="Calibri"/>
        </w:rPr>
        <w:t>,</w:t>
      </w:r>
    </w:p>
    <w:p w14:paraId="71D8E4D5" w14:textId="5C3B2C4D" w:rsidR="00585F43" w:rsidRPr="00BE028F" w:rsidRDefault="00585F43" w:rsidP="00806A1F">
      <w:pPr>
        <w:pStyle w:val="Listenabsatz"/>
        <w:numPr>
          <w:ilvl w:val="0"/>
          <w:numId w:val="10"/>
        </w:numPr>
        <w:rPr>
          <w:rFonts w:ascii="Calibri" w:hAnsi="Calibri" w:cs="Calibri"/>
        </w:rPr>
      </w:pPr>
      <w:r w:rsidRPr="00BE028F">
        <w:rPr>
          <w:rFonts w:ascii="Calibri" w:hAnsi="Calibri" w:cs="Calibri"/>
        </w:rPr>
        <w:t>einen sicheren Einsatz der I</w:t>
      </w:r>
      <w:r w:rsidR="00963F69" w:rsidRPr="00BE028F">
        <w:rPr>
          <w:rFonts w:ascii="Calibri" w:hAnsi="Calibri" w:cs="Calibri"/>
        </w:rPr>
        <w:t>nformations- und Kommunikationstechnologie (I</w:t>
      </w:r>
      <w:r w:rsidRPr="00BE028F">
        <w:rPr>
          <w:rFonts w:ascii="Calibri" w:hAnsi="Calibri" w:cs="Calibri"/>
        </w:rPr>
        <w:t>KT</w:t>
      </w:r>
      <w:r w:rsidR="00963F69" w:rsidRPr="00BE028F">
        <w:rPr>
          <w:rFonts w:ascii="Calibri" w:hAnsi="Calibri" w:cs="Calibri"/>
        </w:rPr>
        <w:t>)</w:t>
      </w:r>
      <w:r w:rsidRPr="00BE028F">
        <w:rPr>
          <w:rFonts w:ascii="Calibri" w:hAnsi="Calibri" w:cs="Calibri"/>
        </w:rPr>
        <w:t xml:space="preserve"> zu gewährleisten.</w:t>
      </w:r>
    </w:p>
    <w:p w14:paraId="28CFA8BB" w14:textId="77777777" w:rsidR="00585F43" w:rsidRPr="00BE028F" w:rsidRDefault="00585F43" w:rsidP="00585F43">
      <w:pPr>
        <w:rPr>
          <w:rFonts w:ascii="Calibri" w:hAnsi="Calibri" w:cs="Calibri"/>
        </w:rPr>
      </w:pPr>
      <w:r w:rsidRPr="00BE028F">
        <w:rPr>
          <w:rFonts w:ascii="Calibri" w:hAnsi="Calibri" w:cs="Calibri"/>
        </w:rPr>
        <w:t xml:space="preserve"> </w:t>
      </w:r>
    </w:p>
    <w:p w14:paraId="4188D065" w14:textId="720A6CA1" w:rsidR="00585F43" w:rsidRPr="00BE028F" w:rsidRDefault="00585F43" w:rsidP="00585F43">
      <w:pPr>
        <w:rPr>
          <w:rFonts w:ascii="Calibri" w:hAnsi="Calibri" w:cs="Calibri"/>
        </w:rPr>
      </w:pPr>
      <w:r w:rsidRPr="00BE028F">
        <w:rPr>
          <w:rFonts w:ascii="Calibri" w:hAnsi="Calibri" w:cs="Calibri"/>
        </w:rPr>
        <w:t>Gleichzeitig wird mit dem Datenschutzkonzept der Nachweis für das Einhalten der Datenschutzvorvorgaben erbracht.</w:t>
      </w:r>
    </w:p>
    <w:p w14:paraId="5D9B3D26" w14:textId="77777777" w:rsidR="002D0660" w:rsidRPr="00BE028F" w:rsidRDefault="002D0660" w:rsidP="00E229F5">
      <w:pPr>
        <w:rPr>
          <w:rFonts w:ascii="Calibri" w:hAnsi="Calibri" w:cs="Calibri"/>
        </w:rPr>
      </w:pPr>
    </w:p>
    <w:p w14:paraId="3160439C" w14:textId="7793B743" w:rsidR="00280DD6" w:rsidRPr="00BE028F" w:rsidRDefault="00C717CA" w:rsidP="00C717CA">
      <w:pPr>
        <w:pStyle w:val="berschrift2"/>
        <w:rPr>
          <w:rFonts w:ascii="Calibri" w:hAnsi="Calibri" w:cs="Calibri"/>
          <w:sz w:val="22"/>
          <w:szCs w:val="22"/>
          <w:lang w:eastAsia="ar-SA"/>
        </w:rPr>
      </w:pPr>
      <w:bookmarkStart w:id="2" w:name="_Toc135057321"/>
      <w:r w:rsidRPr="00BE028F">
        <w:rPr>
          <w:rFonts w:ascii="Calibri" w:hAnsi="Calibri" w:cs="Calibri"/>
          <w:sz w:val="22"/>
          <w:szCs w:val="22"/>
          <w:lang w:eastAsia="ar-SA"/>
        </w:rPr>
        <w:t>Weitere Dokumente</w:t>
      </w:r>
      <w:bookmarkEnd w:id="2"/>
    </w:p>
    <w:p w14:paraId="1545FE38" w14:textId="77777777" w:rsidR="00C717CA" w:rsidRPr="00BE028F" w:rsidRDefault="00C717CA" w:rsidP="00C717CA">
      <w:pPr>
        <w:rPr>
          <w:rFonts w:ascii="Calibri" w:hAnsi="Calibri" w:cs="Calibri"/>
          <w:lang w:eastAsia="ar-SA"/>
        </w:rPr>
      </w:pPr>
    </w:p>
    <w:p w14:paraId="7929AB62" w14:textId="17EE8F14" w:rsidR="00C717CA" w:rsidRPr="00BE028F" w:rsidRDefault="008158AA" w:rsidP="00C717CA">
      <w:pPr>
        <w:rPr>
          <w:rFonts w:ascii="Calibri" w:hAnsi="Calibri" w:cs="Calibri"/>
          <w:lang w:eastAsia="ar-SA"/>
        </w:rPr>
      </w:pPr>
      <w:r w:rsidRPr="00BE028F">
        <w:rPr>
          <w:rFonts w:ascii="Calibri" w:hAnsi="Calibri" w:cs="Calibri"/>
          <w:lang w:eastAsia="ar-SA"/>
        </w:rPr>
        <w:t>Integrierter Bestandteil des Datenschutzkonzepts sind die folgenden Dokumente:</w:t>
      </w:r>
    </w:p>
    <w:p w14:paraId="612CC48B" w14:textId="06977991" w:rsidR="008158AA" w:rsidRPr="007925B7" w:rsidRDefault="00000000" w:rsidP="008158AA">
      <w:pPr>
        <w:pStyle w:val="Listenabsatz"/>
        <w:numPr>
          <w:ilvl w:val="0"/>
          <w:numId w:val="10"/>
        </w:numPr>
        <w:rPr>
          <w:rFonts w:ascii="Calibri" w:hAnsi="Calibri" w:cs="Calibri"/>
          <w:lang w:eastAsia="ar-SA"/>
        </w:rPr>
      </w:pPr>
      <w:hyperlink r:id="rId11" w:history="1">
        <w:r w:rsidR="00DB4A56" w:rsidRPr="007925B7">
          <w:rPr>
            <w:rStyle w:val="Hyperlink"/>
            <w:rFonts w:ascii="Calibri" w:hAnsi="Calibri" w:cs="Calibri"/>
            <w:color w:val="auto"/>
            <w:u w:val="none"/>
            <w:lang w:eastAsia="ar-SA"/>
          </w:rPr>
          <w:t xml:space="preserve">Leitfaden </w:t>
        </w:r>
        <w:r w:rsidR="008B752D" w:rsidRPr="007925B7">
          <w:rPr>
            <w:rStyle w:val="Hyperlink"/>
            <w:rFonts w:ascii="Calibri" w:hAnsi="Calibri" w:cs="Calibri"/>
            <w:color w:val="auto"/>
            <w:u w:val="none"/>
            <w:lang w:eastAsia="ar-SA"/>
          </w:rPr>
          <w:t>Verzeichnis der Bearbeitungstätigkeiten</w:t>
        </w:r>
      </w:hyperlink>
    </w:p>
    <w:p w14:paraId="3310E1D6" w14:textId="1334751A" w:rsidR="008B752D" w:rsidRPr="007925B7" w:rsidRDefault="00000000" w:rsidP="008158AA">
      <w:pPr>
        <w:pStyle w:val="Listenabsatz"/>
        <w:numPr>
          <w:ilvl w:val="0"/>
          <w:numId w:val="10"/>
        </w:numPr>
        <w:rPr>
          <w:rFonts w:ascii="Calibri" w:hAnsi="Calibri" w:cs="Calibri"/>
          <w:lang w:eastAsia="ar-SA"/>
        </w:rPr>
      </w:pPr>
      <w:hyperlink r:id="rId12" w:history="1">
        <w:r w:rsidR="00601EFF" w:rsidRPr="007925B7">
          <w:rPr>
            <w:rStyle w:val="Hyperlink"/>
            <w:rFonts w:ascii="Calibri" w:hAnsi="Calibri" w:cs="Calibri"/>
            <w:color w:val="auto"/>
            <w:u w:val="none"/>
            <w:lang w:eastAsia="ar-SA"/>
          </w:rPr>
          <w:t>Datenschutzerklärung</w:t>
        </w:r>
      </w:hyperlink>
    </w:p>
    <w:p w14:paraId="743B34EB" w14:textId="78CE3EA6" w:rsidR="00601EFF" w:rsidRPr="007925B7" w:rsidRDefault="00000000" w:rsidP="008158AA">
      <w:pPr>
        <w:pStyle w:val="Listenabsatz"/>
        <w:numPr>
          <w:ilvl w:val="0"/>
          <w:numId w:val="10"/>
        </w:numPr>
        <w:rPr>
          <w:rFonts w:ascii="Calibri" w:hAnsi="Calibri" w:cs="Calibri"/>
          <w:lang w:eastAsia="ar-SA"/>
        </w:rPr>
      </w:pPr>
      <w:hyperlink r:id="rId13" w:history="1">
        <w:r w:rsidR="00601EFF" w:rsidRPr="007925B7">
          <w:rPr>
            <w:rStyle w:val="Hyperlink"/>
            <w:rFonts w:ascii="Calibri" w:hAnsi="Calibri" w:cs="Calibri"/>
            <w:color w:val="auto"/>
            <w:u w:val="none"/>
            <w:lang w:eastAsia="ar-SA"/>
          </w:rPr>
          <w:t>Einwilligungserklärung</w:t>
        </w:r>
      </w:hyperlink>
    </w:p>
    <w:p w14:paraId="5D612420" w14:textId="7C01008B" w:rsidR="00601EFF" w:rsidRPr="007925B7" w:rsidRDefault="00000000" w:rsidP="008158AA">
      <w:pPr>
        <w:pStyle w:val="Listenabsatz"/>
        <w:numPr>
          <w:ilvl w:val="0"/>
          <w:numId w:val="10"/>
        </w:numPr>
        <w:rPr>
          <w:rFonts w:ascii="Calibri" w:hAnsi="Calibri" w:cs="Calibri"/>
          <w:lang w:eastAsia="ar-SA"/>
        </w:rPr>
      </w:pPr>
      <w:hyperlink r:id="rId14" w:history="1">
        <w:r w:rsidR="0002789F" w:rsidRPr="007925B7">
          <w:rPr>
            <w:rStyle w:val="Hyperlink"/>
            <w:rFonts w:ascii="Calibri" w:hAnsi="Calibri" w:cs="Calibri"/>
            <w:color w:val="auto"/>
            <w:u w:val="none"/>
            <w:lang w:eastAsia="ar-SA"/>
          </w:rPr>
          <w:t>Geheimhaltungs</w:t>
        </w:r>
        <w:r w:rsidR="007925B7" w:rsidRPr="007925B7">
          <w:rPr>
            <w:rStyle w:val="Hyperlink"/>
            <w:rFonts w:ascii="Calibri" w:hAnsi="Calibri" w:cs="Calibri"/>
            <w:color w:val="auto"/>
            <w:u w:val="none"/>
            <w:lang w:eastAsia="ar-SA"/>
          </w:rPr>
          <w:t>vereinbarung</w:t>
        </w:r>
      </w:hyperlink>
    </w:p>
    <w:p w14:paraId="5D9B3D53" w14:textId="2F9F001C" w:rsidR="00E62424" w:rsidRPr="00BE028F" w:rsidRDefault="00E62424">
      <w:pPr>
        <w:rPr>
          <w:rFonts w:ascii="Calibri" w:hAnsi="Calibri" w:cs="Calibri"/>
          <w:lang w:val="de-DE"/>
        </w:rPr>
      </w:pPr>
      <w:r w:rsidRPr="00BE028F">
        <w:rPr>
          <w:rFonts w:ascii="Calibri" w:hAnsi="Calibri" w:cs="Calibri"/>
          <w:lang w:val="de-DE"/>
        </w:rPr>
        <w:br w:type="page"/>
      </w:r>
    </w:p>
    <w:p w14:paraId="4B971432" w14:textId="2FC95865" w:rsidR="00CC0E04" w:rsidRPr="00BE028F" w:rsidRDefault="00275677" w:rsidP="00CE64D9">
      <w:pPr>
        <w:pStyle w:val="berschrift1"/>
        <w:rPr>
          <w:rFonts w:ascii="Calibri" w:hAnsi="Calibri" w:cs="Calibri"/>
          <w:sz w:val="22"/>
          <w:szCs w:val="22"/>
        </w:rPr>
      </w:pPr>
      <w:bookmarkStart w:id="3" w:name="_Toc135057322"/>
      <w:r w:rsidRPr="00BE028F">
        <w:rPr>
          <w:rFonts w:ascii="Calibri" w:hAnsi="Calibri" w:cs="Calibri"/>
          <w:sz w:val="22"/>
          <w:szCs w:val="22"/>
        </w:rPr>
        <w:lastRenderedPageBreak/>
        <w:t>Grundlagen</w:t>
      </w:r>
      <w:bookmarkEnd w:id="3"/>
    </w:p>
    <w:p w14:paraId="5D9B3D86" w14:textId="6D7F66C9" w:rsidR="00CE64D9" w:rsidRPr="00BE028F" w:rsidRDefault="00CE64D9" w:rsidP="00752DFE">
      <w:pPr>
        <w:pStyle w:val="berschrift2"/>
        <w:rPr>
          <w:rFonts w:ascii="Calibri" w:hAnsi="Calibri" w:cs="Calibri"/>
          <w:sz w:val="22"/>
          <w:szCs w:val="22"/>
        </w:rPr>
      </w:pPr>
      <w:bookmarkStart w:id="4" w:name="_Toc135057323"/>
      <w:r w:rsidRPr="00BE028F">
        <w:rPr>
          <w:rFonts w:ascii="Calibri" w:hAnsi="Calibri" w:cs="Calibri"/>
          <w:sz w:val="22"/>
          <w:szCs w:val="22"/>
        </w:rPr>
        <w:t>Begriffe</w:t>
      </w:r>
      <w:bookmarkEnd w:id="4"/>
    </w:p>
    <w:p w14:paraId="10903F33" w14:textId="77777777" w:rsidR="00877E5F" w:rsidRPr="00BE028F" w:rsidRDefault="00877E5F" w:rsidP="000E1A02">
      <w:pPr>
        <w:pStyle w:val="Lauftext"/>
        <w:rPr>
          <w:rFonts w:ascii="Calibri" w:hAnsi="Calibri" w:cs="Calibri"/>
          <w:sz w:val="22"/>
          <w:szCs w:val="22"/>
          <w:lang w:eastAsia="de-DE"/>
        </w:rPr>
      </w:pPr>
    </w:p>
    <w:p w14:paraId="297EEDCF" w14:textId="19C0A866" w:rsidR="000E1A02" w:rsidRPr="00BE028F" w:rsidRDefault="000E1A02" w:rsidP="00F35C57">
      <w:pPr>
        <w:rPr>
          <w:rFonts w:ascii="Calibri" w:hAnsi="Calibri" w:cs="Calibri"/>
          <w:lang w:eastAsia="de-DE"/>
        </w:rPr>
      </w:pPr>
      <w:r w:rsidRPr="00BE028F">
        <w:rPr>
          <w:rFonts w:ascii="Calibri" w:hAnsi="Calibri" w:cs="Calibri"/>
          <w:lang w:eastAsia="de-DE"/>
        </w:rPr>
        <w:t>Die Definitionen der Begriffe sind der aktuellen Gesetzgebung (</w:t>
      </w:r>
      <w:r w:rsidR="00B155D8" w:rsidRPr="00BE028F">
        <w:rPr>
          <w:rFonts w:ascii="Calibri" w:hAnsi="Calibri" w:cs="Calibri"/>
          <w:lang w:eastAsia="de-DE"/>
        </w:rPr>
        <w:t xml:space="preserve">Datenschutzgesetz, </w:t>
      </w:r>
      <w:r w:rsidRPr="00BE028F">
        <w:rPr>
          <w:rFonts w:ascii="Calibri" w:hAnsi="Calibri" w:cs="Calibri"/>
          <w:lang w:eastAsia="de-DE"/>
        </w:rPr>
        <w:t>DSG) entnommen oder angelehnt. Sie dienen im vorliegenden Zusammenhang dem gemeinsamen Verständnis für alle Beteiligte</w:t>
      </w:r>
      <w:r w:rsidR="001475E3" w:rsidRPr="00BE028F">
        <w:rPr>
          <w:rFonts w:ascii="Calibri" w:hAnsi="Calibri" w:cs="Calibri"/>
          <w:lang w:eastAsia="de-DE"/>
        </w:rPr>
        <w:t>n</w:t>
      </w:r>
      <w:r w:rsidRPr="00BE028F">
        <w:rPr>
          <w:rFonts w:ascii="Calibri" w:hAnsi="Calibri" w:cs="Calibri"/>
          <w:lang w:eastAsia="de-DE"/>
        </w:rPr>
        <w:t>.</w:t>
      </w:r>
    </w:p>
    <w:p w14:paraId="741A13C2" w14:textId="77777777" w:rsidR="00801FEF" w:rsidRPr="00BE028F" w:rsidRDefault="00801FEF" w:rsidP="000E1A02">
      <w:pPr>
        <w:pStyle w:val="Lauftext"/>
        <w:rPr>
          <w:rFonts w:ascii="Calibri" w:hAnsi="Calibri" w:cs="Calibri"/>
          <w:sz w:val="22"/>
          <w:szCs w:val="22"/>
          <w:lang w:eastAsia="de-DE"/>
        </w:rPr>
      </w:pPr>
    </w:p>
    <w:p w14:paraId="50EB9334" w14:textId="3375B5F6" w:rsidR="00801FEF" w:rsidRPr="00BE028F" w:rsidRDefault="00801FEF" w:rsidP="00413172">
      <w:pPr>
        <w:pStyle w:val="berschrift3"/>
        <w:rPr>
          <w:rFonts w:ascii="Calibri" w:hAnsi="Calibri" w:cs="Calibri"/>
          <w:lang w:eastAsia="de-DE"/>
        </w:rPr>
      </w:pPr>
      <w:bookmarkStart w:id="5" w:name="_Toc135057324"/>
      <w:r w:rsidRPr="00BE028F">
        <w:rPr>
          <w:rStyle w:val="Fett"/>
          <w:rFonts w:ascii="Calibri" w:hAnsi="Calibri" w:cs="Calibri"/>
        </w:rPr>
        <w:t>Informationen</w:t>
      </w:r>
      <w:bookmarkEnd w:id="5"/>
    </w:p>
    <w:p w14:paraId="3277C7AC" w14:textId="77777777" w:rsidR="00801FEF" w:rsidRPr="00BE028F" w:rsidRDefault="00801FEF" w:rsidP="000E1A02">
      <w:pPr>
        <w:pStyle w:val="Lauftext"/>
        <w:rPr>
          <w:rFonts w:ascii="Calibri" w:hAnsi="Calibri" w:cs="Calibri"/>
          <w:sz w:val="22"/>
          <w:szCs w:val="22"/>
          <w:lang w:eastAsia="de-DE"/>
        </w:rPr>
      </w:pPr>
    </w:p>
    <w:p w14:paraId="3BBD967B" w14:textId="12B47E11" w:rsidR="00801FEF" w:rsidRPr="00BE028F" w:rsidRDefault="00A90890" w:rsidP="00F35C57">
      <w:pPr>
        <w:rPr>
          <w:rFonts w:ascii="Calibri" w:hAnsi="Calibri" w:cs="Calibri"/>
          <w:lang w:eastAsia="de-DE"/>
        </w:rPr>
      </w:pPr>
      <w:r w:rsidRPr="00BE028F">
        <w:rPr>
          <w:rFonts w:ascii="Calibri" w:hAnsi="Calibri" w:cs="Calibri"/>
          <w:lang w:eastAsia="de-DE"/>
        </w:rPr>
        <w:t>Informationen sind alle Aufzeichnungen, unabhängig von ihrer Darstellungsform und ihrem Informationsträger.</w:t>
      </w:r>
    </w:p>
    <w:p w14:paraId="1BAA6B03" w14:textId="77777777" w:rsidR="00F92596" w:rsidRPr="00BE028F" w:rsidRDefault="00F92596" w:rsidP="00F86DC1">
      <w:pPr>
        <w:pStyle w:val="Lauftext"/>
        <w:rPr>
          <w:rStyle w:val="Fett"/>
          <w:rFonts w:ascii="Calibri" w:hAnsi="Calibri" w:cs="Calibri"/>
          <w:sz w:val="22"/>
          <w:szCs w:val="22"/>
        </w:rPr>
      </w:pPr>
    </w:p>
    <w:p w14:paraId="4A6D0862" w14:textId="3400BEF4" w:rsidR="00F86DC1" w:rsidRPr="00BE028F" w:rsidRDefault="00CE64D9" w:rsidP="000A6238">
      <w:pPr>
        <w:pStyle w:val="berschrift3"/>
        <w:rPr>
          <w:rFonts w:ascii="Calibri" w:hAnsi="Calibri" w:cs="Calibri"/>
          <w:lang w:eastAsia="de-DE"/>
        </w:rPr>
      </w:pPr>
      <w:bookmarkStart w:id="6" w:name="_Toc135057325"/>
      <w:r w:rsidRPr="00BE028F">
        <w:rPr>
          <w:rStyle w:val="Fett"/>
          <w:rFonts w:ascii="Calibri" w:hAnsi="Calibri" w:cs="Calibri"/>
        </w:rPr>
        <w:t>Personendaten</w:t>
      </w:r>
      <w:bookmarkEnd w:id="6"/>
      <w:r w:rsidR="00D76885" w:rsidRPr="00BE028F">
        <w:rPr>
          <w:rFonts w:ascii="Calibri" w:hAnsi="Calibri" w:cs="Calibri"/>
          <w:lang w:eastAsia="ar-SA"/>
        </w:rPr>
        <w:br/>
      </w:r>
    </w:p>
    <w:p w14:paraId="7F4DA5F7" w14:textId="1ADAA9D6" w:rsidR="00F86DC1" w:rsidRPr="00BE028F" w:rsidRDefault="00F86DC1" w:rsidP="00F35C57">
      <w:pPr>
        <w:rPr>
          <w:rFonts w:ascii="Calibri" w:hAnsi="Calibri" w:cs="Calibri"/>
          <w:lang w:eastAsia="de-DE"/>
        </w:rPr>
      </w:pPr>
      <w:r w:rsidRPr="00BE028F">
        <w:rPr>
          <w:rFonts w:ascii="Calibri" w:hAnsi="Calibri" w:cs="Calibri"/>
          <w:lang w:eastAsia="de-DE"/>
        </w:rPr>
        <w:t xml:space="preserve">Personendaten sind Informationen, die sich auf eine bestimmte oder bestimmbare Person beziehen (Identifizierbarkeit). </w:t>
      </w:r>
      <w:r w:rsidRPr="00BE028F">
        <w:rPr>
          <w:rFonts w:ascii="Calibri" w:hAnsi="Calibri" w:cs="Calibri"/>
          <w:i/>
          <w:iCs/>
          <w:lang w:eastAsia="de-DE"/>
        </w:rPr>
        <w:t>Besonder</w:t>
      </w:r>
      <w:r w:rsidR="000F7487" w:rsidRPr="00BE028F">
        <w:rPr>
          <w:rFonts w:ascii="Calibri" w:hAnsi="Calibri" w:cs="Calibri"/>
          <w:i/>
          <w:iCs/>
          <w:lang w:eastAsia="de-DE"/>
        </w:rPr>
        <w:t>s</w:t>
      </w:r>
      <w:r w:rsidRPr="00BE028F">
        <w:rPr>
          <w:rFonts w:ascii="Calibri" w:hAnsi="Calibri" w:cs="Calibri"/>
          <w:i/>
          <w:iCs/>
          <w:lang w:eastAsia="de-DE"/>
        </w:rPr>
        <w:t xml:space="preserve"> schützenswerte Personendaten</w:t>
      </w:r>
      <w:r w:rsidRPr="00BE028F">
        <w:rPr>
          <w:rFonts w:ascii="Calibri" w:hAnsi="Calibri" w:cs="Calibri"/>
          <w:lang w:eastAsia="de-DE"/>
        </w:rPr>
        <w:t xml:space="preserve"> sind eine </w:t>
      </w:r>
      <w:r w:rsidR="00320A5D" w:rsidRPr="00BE028F">
        <w:rPr>
          <w:rFonts w:ascii="Calibri" w:hAnsi="Calibri" w:cs="Calibri"/>
          <w:lang w:eastAsia="de-DE"/>
        </w:rPr>
        <w:t>T</w:t>
      </w:r>
      <w:r w:rsidRPr="00BE028F">
        <w:rPr>
          <w:rFonts w:ascii="Calibri" w:hAnsi="Calibri" w:cs="Calibri"/>
          <w:lang w:eastAsia="de-DE"/>
        </w:rPr>
        <w:t>eilmenge von Personendaten. Dabei handelt es sich um «sensitive» Daten wie Gesundheitsdaten, genetische oder biometrische Daten</w:t>
      </w:r>
      <w:r w:rsidR="003625EA" w:rsidRPr="00BE028F">
        <w:rPr>
          <w:rFonts w:ascii="Calibri" w:hAnsi="Calibri" w:cs="Calibri"/>
          <w:lang w:eastAsia="de-DE"/>
        </w:rPr>
        <w:t xml:space="preserve">. </w:t>
      </w:r>
    </w:p>
    <w:p w14:paraId="44627A6E" w14:textId="77777777" w:rsidR="00F92596" w:rsidRPr="00BE028F" w:rsidRDefault="00F92596" w:rsidP="00CE64D9">
      <w:pPr>
        <w:rPr>
          <w:rStyle w:val="Fett"/>
          <w:rFonts w:ascii="Calibri" w:hAnsi="Calibri" w:cs="Calibri"/>
        </w:rPr>
      </w:pPr>
    </w:p>
    <w:p w14:paraId="3ABE362E" w14:textId="77777777" w:rsidR="00F92596" w:rsidRPr="00BE028F" w:rsidRDefault="00D76885" w:rsidP="000A6238">
      <w:pPr>
        <w:pStyle w:val="berschrift3"/>
        <w:rPr>
          <w:rFonts w:ascii="Calibri" w:hAnsi="Calibri" w:cs="Calibri"/>
          <w:iCs/>
        </w:rPr>
      </w:pPr>
      <w:bookmarkStart w:id="7" w:name="_Toc135057326"/>
      <w:r w:rsidRPr="00BE028F">
        <w:rPr>
          <w:rStyle w:val="Fett"/>
          <w:rFonts w:ascii="Calibri" w:hAnsi="Calibri" w:cs="Calibri"/>
        </w:rPr>
        <w:t>Betroffene Personen</w:t>
      </w:r>
      <w:bookmarkEnd w:id="7"/>
      <w:r w:rsidRPr="00BE028F">
        <w:rPr>
          <w:rStyle w:val="Fett"/>
          <w:rFonts w:ascii="Calibri" w:hAnsi="Calibri" w:cs="Calibri"/>
        </w:rPr>
        <w:br/>
      </w:r>
    </w:p>
    <w:p w14:paraId="5D9B3D8A" w14:textId="3068C28A" w:rsidR="00CE64D9" w:rsidRPr="00BE028F" w:rsidRDefault="00F90D79" w:rsidP="00CE64D9">
      <w:pPr>
        <w:rPr>
          <w:rFonts w:ascii="Calibri" w:hAnsi="Calibri" w:cs="Calibri"/>
          <w:b/>
          <w:bCs/>
        </w:rPr>
      </w:pPr>
      <w:r w:rsidRPr="00BE028F">
        <w:rPr>
          <w:rFonts w:ascii="Calibri" w:hAnsi="Calibri" w:cs="Calibri"/>
          <w:iCs/>
        </w:rPr>
        <w:t xml:space="preserve">Betroffene </w:t>
      </w:r>
      <w:r w:rsidR="00B571AB" w:rsidRPr="00BE028F">
        <w:rPr>
          <w:rFonts w:ascii="Calibri" w:hAnsi="Calibri" w:cs="Calibri"/>
          <w:iCs/>
        </w:rPr>
        <w:t xml:space="preserve">Personen </w:t>
      </w:r>
      <w:r w:rsidR="00F92596" w:rsidRPr="00BE028F">
        <w:rPr>
          <w:rFonts w:ascii="Calibri" w:hAnsi="Calibri" w:cs="Calibri"/>
          <w:iCs/>
        </w:rPr>
        <w:t xml:space="preserve">sind </w:t>
      </w:r>
      <w:r w:rsidR="00F92596" w:rsidRPr="00BE028F">
        <w:rPr>
          <w:rFonts w:ascii="Calibri" w:hAnsi="Calibri" w:cs="Calibri"/>
        </w:rPr>
        <w:t>natürliche</w:t>
      </w:r>
      <w:r w:rsidR="00CE64D9" w:rsidRPr="00BE028F">
        <w:rPr>
          <w:rFonts w:ascii="Calibri" w:hAnsi="Calibri" w:cs="Calibri"/>
        </w:rPr>
        <w:t xml:space="preserve"> Personen, über die Daten </w:t>
      </w:r>
      <w:r w:rsidR="00F35D00" w:rsidRPr="00BE028F">
        <w:rPr>
          <w:rFonts w:ascii="Calibri" w:hAnsi="Calibri" w:cs="Calibri"/>
        </w:rPr>
        <w:t xml:space="preserve">(Personendaten) </w:t>
      </w:r>
      <w:r w:rsidR="00CE64D9" w:rsidRPr="00BE028F">
        <w:rPr>
          <w:rFonts w:ascii="Calibri" w:hAnsi="Calibri" w:cs="Calibri"/>
        </w:rPr>
        <w:t>bearbeitet werden.</w:t>
      </w:r>
    </w:p>
    <w:p w14:paraId="2F023350" w14:textId="77777777" w:rsidR="0005792A" w:rsidRPr="00BE028F" w:rsidRDefault="0005792A" w:rsidP="00E04718">
      <w:pPr>
        <w:pStyle w:val="Lauftext"/>
        <w:rPr>
          <w:rStyle w:val="Fett"/>
          <w:rFonts w:ascii="Calibri" w:hAnsi="Calibri" w:cs="Calibri"/>
          <w:sz w:val="22"/>
          <w:szCs w:val="22"/>
        </w:rPr>
      </w:pPr>
    </w:p>
    <w:p w14:paraId="5EFE39AD" w14:textId="15386187" w:rsidR="00E04718" w:rsidRPr="00BE028F" w:rsidRDefault="00CE64D9" w:rsidP="000A6238">
      <w:pPr>
        <w:pStyle w:val="berschrift3"/>
        <w:rPr>
          <w:rFonts w:ascii="Calibri" w:hAnsi="Calibri" w:cs="Calibri"/>
          <w:lang w:eastAsia="de-DE"/>
        </w:rPr>
      </w:pPr>
      <w:bookmarkStart w:id="8" w:name="_Toc135057327"/>
      <w:r w:rsidRPr="00BE028F">
        <w:rPr>
          <w:rStyle w:val="Fett"/>
          <w:rFonts w:ascii="Calibri" w:hAnsi="Calibri" w:cs="Calibri"/>
        </w:rPr>
        <w:t>Bearbeiten</w:t>
      </w:r>
      <w:bookmarkEnd w:id="8"/>
      <w:r w:rsidR="00D76885" w:rsidRPr="00BE028F">
        <w:rPr>
          <w:rStyle w:val="Fett"/>
          <w:rFonts w:ascii="Calibri" w:hAnsi="Calibri" w:cs="Calibri"/>
        </w:rPr>
        <w:br/>
      </w:r>
    </w:p>
    <w:p w14:paraId="4289AC25" w14:textId="25EDAACA" w:rsidR="00E04718" w:rsidRPr="00BE028F" w:rsidRDefault="00E04718" w:rsidP="00304ADB">
      <w:pPr>
        <w:rPr>
          <w:rFonts w:ascii="Calibri" w:hAnsi="Calibri" w:cs="Calibri"/>
          <w:iCs/>
        </w:rPr>
      </w:pPr>
      <w:r w:rsidRPr="00BE028F">
        <w:rPr>
          <w:rFonts w:ascii="Calibri" w:hAnsi="Calibri" w:cs="Calibri"/>
          <w:iCs/>
        </w:rPr>
        <w:t>Bearbeiten ist jeder Umgang mit Personendaten wie das Beschaffen, Aufbewahren, Verwenden, Umarbeiten, Bekanntgeben oder Vernichten.</w:t>
      </w:r>
    </w:p>
    <w:p w14:paraId="367FEDEE" w14:textId="77777777" w:rsidR="0005792A" w:rsidRPr="00BE028F" w:rsidRDefault="0005792A" w:rsidP="008B6E82">
      <w:pPr>
        <w:pStyle w:val="Lauftext"/>
        <w:rPr>
          <w:rStyle w:val="Fett"/>
          <w:rFonts w:ascii="Calibri" w:hAnsi="Calibri" w:cs="Calibri"/>
          <w:sz w:val="22"/>
          <w:szCs w:val="22"/>
        </w:rPr>
      </w:pPr>
    </w:p>
    <w:p w14:paraId="571E6EE8" w14:textId="0277518B" w:rsidR="008B6E82" w:rsidRPr="00BE028F" w:rsidRDefault="00CE64D9" w:rsidP="000A6238">
      <w:pPr>
        <w:pStyle w:val="berschrift3"/>
        <w:rPr>
          <w:rFonts w:ascii="Calibri" w:hAnsi="Calibri" w:cs="Calibri"/>
          <w:lang w:eastAsia="de-DE"/>
        </w:rPr>
      </w:pPr>
      <w:bookmarkStart w:id="9" w:name="_Toc135057328"/>
      <w:r w:rsidRPr="00BE028F">
        <w:rPr>
          <w:rStyle w:val="Fett"/>
          <w:rFonts w:ascii="Calibri" w:hAnsi="Calibri" w:cs="Calibri"/>
        </w:rPr>
        <w:t>Bekanntgeben</w:t>
      </w:r>
      <w:bookmarkEnd w:id="9"/>
      <w:r w:rsidR="00D76885" w:rsidRPr="00BE028F">
        <w:rPr>
          <w:rFonts w:ascii="Calibri" w:hAnsi="Calibri" w:cs="Calibri"/>
          <w:iCs/>
        </w:rPr>
        <w:br/>
      </w:r>
    </w:p>
    <w:p w14:paraId="597E8C7F" w14:textId="06F2248B" w:rsidR="008B6E82" w:rsidRPr="00BE028F" w:rsidRDefault="008B6E82" w:rsidP="00F35C57">
      <w:pPr>
        <w:rPr>
          <w:rFonts w:ascii="Calibri" w:hAnsi="Calibri" w:cs="Calibri"/>
          <w:lang w:eastAsia="de-DE"/>
        </w:rPr>
      </w:pPr>
      <w:r w:rsidRPr="00BE028F">
        <w:rPr>
          <w:rFonts w:ascii="Calibri" w:hAnsi="Calibri" w:cs="Calibri"/>
          <w:lang w:eastAsia="de-DE"/>
        </w:rPr>
        <w:t>Bekanntgeben ist das Zugänglichmachen von Personendaten wie das Einsicht gewähren, Weitergeben oder Veröffentlichen.</w:t>
      </w:r>
    </w:p>
    <w:p w14:paraId="5D9B3D93" w14:textId="5E3F998B" w:rsidR="00CE64D9" w:rsidRPr="00BE028F" w:rsidRDefault="00CE64D9" w:rsidP="0090574C">
      <w:pPr>
        <w:rPr>
          <w:rFonts w:ascii="Calibri" w:hAnsi="Calibri" w:cs="Calibri"/>
          <w:iCs/>
        </w:rPr>
      </w:pPr>
    </w:p>
    <w:p w14:paraId="5D9B3D97" w14:textId="41E535AD" w:rsidR="001D60C8" w:rsidRPr="00BE028F" w:rsidRDefault="0098551C" w:rsidP="000A6238">
      <w:pPr>
        <w:pStyle w:val="berschrift3"/>
        <w:rPr>
          <w:rFonts w:ascii="Calibri" w:hAnsi="Calibri" w:cs="Calibri"/>
          <w:b w:val="0"/>
          <w:bCs w:val="0"/>
        </w:rPr>
      </w:pPr>
      <w:bookmarkStart w:id="10" w:name="_Toc135057329"/>
      <w:r w:rsidRPr="00BE028F">
        <w:rPr>
          <w:rFonts w:ascii="Calibri" w:hAnsi="Calibri" w:cs="Calibri"/>
          <w:b w:val="0"/>
          <w:bCs w:val="0"/>
        </w:rPr>
        <w:t>Datenschutz</w:t>
      </w:r>
      <w:bookmarkEnd w:id="10"/>
    </w:p>
    <w:p w14:paraId="78A6F720" w14:textId="77777777" w:rsidR="00877E5F" w:rsidRPr="00BE028F" w:rsidRDefault="00877E5F" w:rsidP="00F65AA0">
      <w:pPr>
        <w:pStyle w:val="Lauftext"/>
        <w:rPr>
          <w:rFonts w:ascii="Calibri" w:hAnsi="Calibri" w:cs="Calibri"/>
          <w:sz w:val="22"/>
          <w:szCs w:val="22"/>
          <w:lang w:eastAsia="de-DE"/>
        </w:rPr>
      </w:pPr>
    </w:p>
    <w:p w14:paraId="3A55BBF8" w14:textId="08D54439" w:rsidR="00F65AA0" w:rsidRPr="00BE028F" w:rsidRDefault="00F65AA0" w:rsidP="00F35C57">
      <w:pPr>
        <w:rPr>
          <w:rFonts w:ascii="Calibri" w:hAnsi="Calibri" w:cs="Calibri"/>
          <w:lang w:eastAsia="de-DE"/>
        </w:rPr>
      </w:pPr>
      <w:r w:rsidRPr="00BE028F">
        <w:rPr>
          <w:rFonts w:ascii="Calibri" w:hAnsi="Calibri" w:cs="Calibri"/>
          <w:lang w:eastAsia="de-DE"/>
        </w:rPr>
        <w:t xml:space="preserve">Der Datenschutz umfasst den Umgang mit Personendaten. Das Ziel des Datenschutzes ist der Schutz der Persönlichkeitsrechte und der Grundrechte von Personen, über die Daten bearbeitet werden. </w:t>
      </w:r>
    </w:p>
    <w:p w14:paraId="3C28808C" w14:textId="77777777" w:rsidR="0098551C" w:rsidRPr="00BE028F" w:rsidRDefault="0098551C" w:rsidP="00E0152D">
      <w:pPr>
        <w:rPr>
          <w:rFonts w:ascii="Calibri" w:hAnsi="Calibri" w:cs="Calibri"/>
        </w:rPr>
      </w:pPr>
    </w:p>
    <w:p w14:paraId="46D7C275" w14:textId="51236655" w:rsidR="00E057A6" w:rsidRPr="00BE028F" w:rsidRDefault="00E057A6" w:rsidP="00877E5F">
      <w:pPr>
        <w:pStyle w:val="berschrift3"/>
        <w:rPr>
          <w:rFonts w:ascii="Calibri" w:hAnsi="Calibri" w:cs="Calibri"/>
          <w:b w:val="0"/>
          <w:bCs w:val="0"/>
        </w:rPr>
      </w:pPr>
      <w:bookmarkStart w:id="11" w:name="_Toc135057330"/>
      <w:r w:rsidRPr="00BE028F">
        <w:rPr>
          <w:rFonts w:ascii="Calibri" w:hAnsi="Calibri" w:cs="Calibri"/>
          <w:b w:val="0"/>
          <w:bCs w:val="0"/>
        </w:rPr>
        <w:t>Datensicherheit (Informationssicherheit)</w:t>
      </w:r>
      <w:bookmarkEnd w:id="11"/>
    </w:p>
    <w:p w14:paraId="5BEDB38F" w14:textId="77777777" w:rsidR="00877E5F" w:rsidRPr="00BE028F" w:rsidRDefault="00877E5F" w:rsidP="0079731E">
      <w:pPr>
        <w:pStyle w:val="Lauftext"/>
        <w:rPr>
          <w:rFonts w:ascii="Calibri" w:hAnsi="Calibri" w:cs="Calibri"/>
          <w:sz w:val="22"/>
          <w:szCs w:val="22"/>
          <w:lang w:eastAsia="de-DE"/>
        </w:rPr>
      </w:pPr>
    </w:p>
    <w:p w14:paraId="023661D5" w14:textId="38637E36" w:rsidR="0079731E" w:rsidRPr="00BE028F" w:rsidRDefault="0079731E" w:rsidP="00F35C57">
      <w:pPr>
        <w:rPr>
          <w:rFonts w:ascii="Calibri" w:hAnsi="Calibri" w:cs="Calibri"/>
          <w:lang w:eastAsia="de-DE"/>
        </w:rPr>
      </w:pPr>
      <w:r w:rsidRPr="00BE028F">
        <w:rPr>
          <w:rFonts w:ascii="Calibri" w:hAnsi="Calibri" w:cs="Calibri"/>
          <w:lang w:eastAsia="de-DE"/>
        </w:rPr>
        <w:t xml:space="preserve">Die Datensicherheit oder Informationssicherheit umfasst alle Massnahmen zum Schutz der Informationen und Daten durch organisatorische und technische Massnahmen. Das Ziel der Datensicherheit ist es, die Risiken der Datenbearbeitung zu minimieren (Verlust, unbefugte Veränderung oder Kenntnisnahme, etc.).  </w:t>
      </w:r>
    </w:p>
    <w:p w14:paraId="5D9B3DF4" w14:textId="4A64BABE" w:rsidR="00C94EAF" w:rsidRPr="00BE028F" w:rsidRDefault="00C94EAF" w:rsidP="00C94EAF">
      <w:pPr>
        <w:pStyle w:val="berschrift1"/>
        <w:rPr>
          <w:rFonts w:ascii="Calibri" w:hAnsi="Calibri" w:cs="Calibri"/>
          <w:sz w:val="22"/>
          <w:szCs w:val="22"/>
        </w:rPr>
      </w:pPr>
      <w:bookmarkStart w:id="12" w:name="_Toc135057331"/>
      <w:r w:rsidRPr="00BE028F">
        <w:rPr>
          <w:rFonts w:ascii="Calibri" w:hAnsi="Calibri" w:cs="Calibri"/>
          <w:sz w:val="22"/>
          <w:szCs w:val="22"/>
        </w:rPr>
        <w:lastRenderedPageBreak/>
        <w:t>Verantwortlichkeiten</w:t>
      </w:r>
      <w:bookmarkEnd w:id="12"/>
    </w:p>
    <w:p w14:paraId="76FBF644" w14:textId="77777777" w:rsidR="002818EF" w:rsidRPr="00BE028F" w:rsidRDefault="002818EF" w:rsidP="006727F9">
      <w:pPr>
        <w:rPr>
          <w:rFonts w:ascii="Calibri" w:hAnsi="Calibri" w:cs="Calibri"/>
          <w:lang w:eastAsia="ar-SA"/>
        </w:rPr>
      </w:pPr>
    </w:p>
    <w:p w14:paraId="5D9B3DF6" w14:textId="217545D7" w:rsidR="000411D4" w:rsidRPr="00BE028F" w:rsidRDefault="000411D4" w:rsidP="000411D4">
      <w:pPr>
        <w:rPr>
          <w:rFonts w:ascii="Calibri" w:hAnsi="Calibri" w:cs="Calibri"/>
        </w:rPr>
      </w:pPr>
    </w:p>
    <w:p w14:paraId="19F001E7" w14:textId="55AC3025" w:rsidR="00E75FD9" w:rsidRPr="00BE028F" w:rsidRDefault="00824907" w:rsidP="000411D4">
      <w:pPr>
        <w:rPr>
          <w:rFonts w:ascii="Calibri" w:hAnsi="Calibri" w:cs="Calibri"/>
          <w:lang w:eastAsia="ar-SA"/>
        </w:rPr>
      </w:pPr>
      <w:r w:rsidRPr="00BE028F">
        <w:rPr>
          <w:rFonts w:ascii="Calibri" w:hAnsi="Calibri" w:cs="Calibri"/>
          <w:lang w:eastAsia="ar-SA"/>
        </w:rPr>
        <w:t>Alle Mitarbeitenden</w:t>
      </w:r>
      <w:r w:rsidR="00042ABA" w:rsidRPr="00BE028F">
        <w:rPr>
          <w:rFonts w:ascii="Calibri" w:hAnsi="Calibri" w:cs="Calibri"/>
          <w:lang w:eastAsia="ar-SA"/>
        </w:rPr>
        <w:t xml:space="preserve"> </w:t>
      </w:r>
      <w:r w:rsidR="00075A0C" w:rsidRPr="00BE028F">
        <w:rPr>
          <w:rFonts w:ascii="Calibri" w:hAnsi="Calibri" w:cs="Calibri"/>
          <w:lang w:eastAsia="ar-SA"/>
        </w:rPr>
        <w:t>der Arztpraxis</w:t>
      </w:r>
      <w:r w:rsidR="00C80943" w:rsidRPr="00BE028F">
        <w:rPr>
          <w:rFonts w:ascii="Calibri" w:hAnsi="Calibri" w:cs="Calibri"/>
          <w:lang w:eastAsia="ar-SA"/>
        </w:rPr>
        <w:t xml:space="preserve"> </w:t>
      </w:r>
      <w:r w:rsidR="00042ABA" w:rsidRPr="00BE028F">
        <w:rPr>
          <w:rFonts w:ascii="Calibri" w:hAnsi="Calibri" w:cs="Calibri"/>
          <w:lang w:eastAsia="ar-SA"/>
        </w:rPr>
        <w:t>sowie</w:t>
      </w:r>
      <w:r w:rsidR="000411D4" w:rsidRPr="00BE028F">
        <w:rPr>
          <w:rFonts w:ascii="Calibri" w:hAnsi="Calibri" w:cs="Calibri"/>
          <w:lang w:eastAsia="ar-SA"/>
        </w:rPr>
        <w:t xml:space="preserve"> </w:t>
      </w:r>
      <w:r w:rsidR="00C80943" w:rsidRPr="00BE028F">
        <w:rPr>
          <w:rFonts w:ascii="Calibri" w:hAnsi="Calibri" w:cs="Calibri"/>
          <w:lang w:eastAsia="ar-SA"/>
        </w:rPr>
        <w:t xml:space="preserve">alle </w:t>
      </w:r>
      <w:r w:rsidR="000411D4" w:rsidRPr="00BE028F">
        <w:rPr>
          <w:rFonts w:ascii="Calibri" w:hAnsi="Calibri" w:cs="Calibri"/>
          <w:lang w:eastAsia="ar-SA"/>
        </w:rPr>
        <w:t>beauftragte Person</w:t>
      </w:r>
      <w:r w:rsidR="00680A2C" w:rsidRPr="00BE028F">
        <w:rPr>
          <w:rFonts w:ascii="Calibri" w:hAnsi="Calibri" w:cs="Calibri"/>
          <w:lang w:eastAsia="ar-SA"/>
        </w:rPr>
        <w:t>en</w:t>
      </w:r>
      <w:r w:rsidR="000411D4" w:rsidRPr="00BE028F">
        <w:rPr>
          <w:rFonts w:ascii="Calibri" w:hAnsi="Calibri" w:cs="Calibri"/>
          <w:lang w:eastAsia="ar-SA"/>
        </w:rPr>
        <w:t xml:space="preserve"> </w:t>
      </w:r>
      <w:r w:rsidR="00BD634D" w:rsidRPr="00BE028F">
        <w:rPr>
          <w:rFonts w:ascii="Calibri" w:hAnsi="Calibri" w:cs="Calibri"/>
          <w:lang w:eastAsia="ar-SA"/>
        </w:rPr>
        <w:t>sind persönlich</w:t>
      </w:r>
      <w:r w:rsidR="000411D4" w:rsidRPr="00BE028F">
        <w:rPr>
          <w:rFonts w:ascii="Calibri" w:hAnsi="Calibri" w:cs="Calibri"/>
          <w:lang w:eastAsia="ar-SA"/>
        </w:rPr>
        <w:t xml:space="preserve"> verantwortlich für die Datenbearbeitungen </w:t>
      </w:r>
      <w:r w:rsidR="00CD52B7" w:rsidRPr="00BE028F">
        <w:rPr>
          <w:rFonts w:ascii="Calibri" w:hAnsi="Calibri" w:cs="Calibri"/>
          <w:lang w:eastAsia="ar-SA"/>
        </w:rPr>
        <w:t>in ihren</w:t>
      </w:r>
      <w:r w:rsidR="000411D4" w:rsidRPr="00BE028F">
        <w:rPr>
          <w:rFonts w:ascii="Calibri" w:hAnsi="Calibri" w:cs="Calibri"/>
          <w:lang w:eastAsia="ar-SA"/>
        </w:rPr>
        <w:t xml:space="preserve"> Aufgabenbereich</w:t>
      </w:r>
      <w:r w:rsidR="000B0AAF" w:rsidRPr="00BE028F">
        <w:rPr>
          <w:rFonts w:ascii="Calibri" w:hAnsi="Calibri" w:cs="Calibri"/>
          <w:lang w:eastAsia="ar-SA"/>
        </w:rPr>
        <w:t>en</w:t>
      </w:r>
      <w:r w:rsidR="00BD634D" w:rsidRPr="00BE028F">
        <w:rPr>
          <w:rFonts w:ascii="Calibri" w:hAnsi="Calibri" w:cs="Calibri"/>
          <w:lang w:eastAsia="ar-SA"/>
        </w:rPr>
        <w:t>.</w:t>
      </w:r>
      <w:r w:rsidR="000411D4" w:rsidRPr="00BE028F">
        <w:rPr>
          <w:rFonts w:ascii="Calibri" w:hAnsi="Calibri" w:cs="Calibri"/>
          <w:lang w:eastAsia="ar-SA"/>
        </w:rPr>
        <w:t xml:space="preserve"> Sie werden zur Einhaltung der Datenschutz- und </w:t>
      </w:r>
      <w:r w:rsidR="00CD52B7" w:rsidRPr="00BE028F">
        <w:rPr>
          <w:rFonts w:ascii="Calibri" w:hAnsi="Calibri" w:cs="Calibri"/>
          <w:lang w:eastAsia="ar-SA"/>
        </w:rPr>
        <w:t>Informationssicherheitsvorgaben entsprechend</w:t>
      </w:r>
      <w:r w:rsidR="000411D4" w:rsidRPr="00BE028F">
        <w:rPr>
          <w:rFonts w:ascii="Calibri" w:hAnsi="Calibri" w:cs="Calibri"/>
          <w:lang w:eastAsia="ar-SA"/>
        </w:rPr>
        <w:t xml:space="preserve"> verpflichtet</w:t>
      </w:r>
      <w:r w:rsidR="00CD52B7" w:rsidRPr="00BE028F">
        <w:rPr>
          <w:rFonts w:ascii="Calibri" w:hAnsi="Calibri" w:cs="Calibri"/>
          <w:lang w:eastAsia="ar-SA"/>
        </w:rPr>
        <w:t xml:space="preserve"> (Anstellungsvertrag, Mandatsverhältnis und/oder Dienstleistungsvertrag). </w:t>
      </w:r>
      <w:r w:rsidR="000411D4" w:rsidRPr="00BE028F">
        <w:rPr>
          <w:rFonts w:ascii="Calibri" w:hAnsi="Calibri" w:cs="Calibri"/>
          <w:lang w:eastAsia="ar-SA"/>
        </w:rPr>
        <w:t xml:space="preserve"> </w:t>
      </w:r>
    </w:p>
    <w:p w14:paraId="0EB5DD95" w14:textId="77777777" w:rsidR="00994B39" w:rsidRPr="00BE028F" w:rsidRDefault="00994B39" w:rsidP="00075A0C">
      <w:pPr>
        <w:pStyle w:val="berschrift2"/>
        <w:numPr>
          <w:ilvl w:val="0"/>
          <w:numId w:val="0"/>
        </w:numPr>
        <w:rPr>
          <w:rFonts w:ascii="Calibri" w:hAnsi="Calibri" w:cs="Calibri"/>
          <w:sz w:val="22"/>
          <w:szCs w:val="22"/>
        </w:rPr>
      </w:pPr>
    </w:p>
    <w:p w14:paraId="72024390" w14:textId="77777777" w:rsidR="00994B39" w:rsidRPr="00BE028F" w:rsidRDefault="00994B39" w:rsidP="00994B39">
      <w:pPr>
        <w:pStyle w:val="berschrift2"/>
        <w:rPr>
          <w:rFonts w:ascii="Calibri" w:hAnsi="Calibri" w:cs="Calibri"/>
          <w:sz w:val="22"/>
          <w:szCs w:val="22"/>
        </w:rPr>
      </w:pPr>
      <w:bookmarkStart w:id="13" w:name="_Toc135057332"/>
      <w:r w:rsidRPr="00BE028F">
        <w:rPr>
          <w:rFonts w:ascii="Calibri" w:hAnsi="Calibri" w:cs="Calibri"/>
          <w:sz w:val="22"/>
          <w:szCs w:val="22"/>
        </w:rPr>
        <w:t>Geheimhaltungspflichten</w:t>
      </w:r>
      <w:bookmarkEnd w:id="13"/>
    </w:p>
    <w:p w14:paraId="5BE6F27B" w14:textId="77777777" w:rsidR="00994B39" w:rsidRPr="00BE028F" w:rsidRDefault="00994B39" w:rsidP="00994B39">
      <w:pPr>
        <w:pStyle w:val="KeinLeerraum"/>
        <w:rPr>
          <w:rFonts w:ascii="Calibri" w:hAnsi="Calibri" w:cs="Calibri"/>
        </w:rPr>
      </w:pPr>
    </w:p>
    <w:p w14:paraId="45F14C99" w14:textId="449849AC" w:rsidR="00994B39" w:rsidRPr="00BE028F" w:rsidRDefault="00994B39" w:rsidP="00994B39">
      <w:pPr>
        <w:pStyle w:val="KeinLeerraum"/>
        <w:rPr>
          <w:rFonts w:ascii="Calibri" w:hAnsi="Calibri" w:cs="Calibri"/>
        </w:rPr>
      </w:pPr>
      <w:r w:rsidRPr="00BE028F">
        <w:rPr>
          <w:rFonts w:ascii="Calibri" w:hAnsi="Calibri" w:cs="Calibri"/>
        </w:rPr>
        <w:t xml:space="preserve">Alle Mitarbeitenden </w:t>
      </w:r>
      <w:r w:rsidR="00A27B82" w:rsidRPr="00BE028F">
        <w:rPr>
          <w:rFonts w:ascii="Calibri" w:hAnsi="Calibri" w:cs="Calibri"/>
        </w:rPr>
        <w:t xml:space="preserve">und </w:t>
      </w:r>
      <w:r w:rsidR="0077535F" w:rsidRPr="00BE028F">
        <w:rPr>
          <w:rFonts w:ascii="Calibri" w:hAnsi="Calibri" w:cs="Calibri"/>
        </w:rPr>
        <w:t xml:space="preserve">beauftragte </w:t>
      </w:r>
      <w:r w:rsidRPr="00BE028F">
        <w:rPr>
          <w:rFonts w:ascii="Calibri" w:hAnsi="Calibri" w:cs="Calibri"/>
        </w:rPr>
        <w:t>Personen</w:t>
      </w:r>
      <w:r w:rsidR="0077535F" w:rsidRPr="00BE028F">
        <w:rPr>
          <w:rFonts w:ascii="Calibri" w:hAnsi="Calibri" w:cs="Calibri"/>
        </w:rPr>
        <w:t xml:space="preserve"> </w:t>
      </w:r>
      <w:r w:rsidRPr="00BE028F">
        <w:rPr>
          <w:rFonts w:ascii="Calibri" w:hAnsi="Calibri" w:cs="Calibri"/>
        </w:rPr>
        <w:t>sind zur Verschwiegenheit über alle Angelegenheiten verpflichtet</w:t>
      </w:r>
      <w:r w:rsidR="00C2285D" w:rsidRPr="00BE028F">
        <w:rPr>
          <w:rFonts w:ascii="Calibri" w:hAnsi="Calibri" w:cs="Calibri"/>
        </w:rPr>
        <w:t xml:space="preserve">. </w:t>
      </w:r>
      <w:r w:rsidR="009828C9" w:rsidRPr="00BE028F">
        <w:rPr>
          <w:rFonts w:ascii="Calibri" w:hAnsi="Calibri" w:cs="Calibri"/>
        </w:rPr>
        <w:t xml:space="preserve">Als Arzt oder Ärztin </w:t>
      </w:r>
      <w:r w:rsidR="007D1C81" w:rsidRPr="00BE028F">
        <w:rPr>
          <w:rFonts w:ascii="Calibri" w:hAnsi="Calibri" w:cs="Calibri"/>
        </w:rPr>
        <w:t>und als Hilfspersonen unterstehen sie dem Berufsgeheimnis (Art. 321 StGB). Eine Verletzung des Berufsgeheimnisses ist strafbar</w:t>
      </w:r>
      <w:r w:rsidR="000518AE" w:rsidRPr="00BE028F">
        <w:rPr>
          <w:rFonts w:ascii="Calibri" w:hAnsi="Calibri" w:cs="Calibri"/>
        </w:rPr>
        <w:t>.</w:t>
      </w:r>
    </w:p>
    <w:p w14:paraId="55146358" w14:textId="77777777" w:rsidR="00994B39" w:rsidRPr="00BE028F" w:rsidRDefault="00994B39" w:rsidP="00994B39">
      <w:pPr>
        <w:pStyle w:val="KeinLeerraum"/>
        <w:rPr>
          <w:rFonts w:ascii="Calibri" w:hAnsi="Calibri" w:cs="Calibri"/>
        </w:rPr>
      </w:pPr>
      <w:r w:rsidRPr="00BE028F">
        <w:rPr>
          <w:rFonts w:ascii="Calibri" w:hAnsi="Calibri" w:cs="Calibri"/>
        </w:rPr>
        <w:tab/>
      </w:r>
    </w:p>
    <w:p w14:paraId="0A34180A" w14:textId="6A558BB6" w:rsidR="00994B39" w:rsidRPr="00BE028F" w:rsidRDefault="00994B39" w:rsidP="00994B39">
      <w:pPr>
        <w:pStyle w:val="KeinLeerraum"/>
        <w:rPr>
          <w:rFonts w:ascii="Calibri" w:hAnsi="Calibri" w:cs="Calibri"/>
        </w:rPr>
      </w:pPr>
      <w:r w:rsidRPr="00BE028F">
        <w:rPr>
          <w:rFonts w:ascii="Calibri" w:hAnsi="Calibri" w:cs="Calibri"/>
        </w:rPr>
        <w:t>Die Geheimhaltungspflicht wird in die vertraglichen Vereinbarungen der Arbeits- oder Mandatsverhältnisse sowie Dienstleistungsverträge aufgenommen</w:t>
      </w:r>
      <w:r w:rsidR="000518AE" w:rsidRPr="00BE028F">
        <w:rPr>
          <w:rFonts w:ascii="Calibri" w:hAnsi="Calibri" w:cs="Calibri"/>
        </w:rPr>
        <w:t xml:space="preserve">. </w:t>
      </w:r>
      <w:r w:rsidRPr="00BE028F">
        <w:rPr>
          <w:rFonts w:ascii="Calibri" w:hAnsi="Calibri" w:cs="Calibri"/>
        </w:rPr>
        <w:t>Die Geheimhaltungspflicht gilt nach Beendigung des Arbeits- oder Mandatsverhältnisses weiter.</w:t>
      </w:r>
    </w:p>
    <w:p w14:paraId="0B8AEEC9" w14:textId="77777777" w:rsidR="00994B39" w:rsidRPr="00BE028F" w:rsidRDefault="00994B39" w:rsidP="00994B39">
      <w:pPr>
        <w:pStyle w:val="KeinLeerraum"/>
        <w:rPr>
          <w:rFonts w:ascii="Calibri" w:hAnsi="Calibri" w:cs="Calibri"/>
        </w:rPr>
      </w:pPr>
    </w:p>
    <w:p w14:paraId="79E43492" w14:textId="3B719034" w:rsidR="00B778E2" w:rsidRPr="00BE028F" w:rsidRDefault="00B778E2" w:rsidP="00075A0C">
      <w:pPr>
        <w:pStyle w:val="berschrift2"/>
        <w:numPr>
          <w:ilvl w:val="0"/>
          <w:numId w:val="0"/>
        </w:numPr>
        <w:rPr>
          <w:rFonts w:ascii="Calibri" w:hAnsi="Calibri" w:cs="Calibri"/>
          <w:sz w:val="22"/>
          <w:szCs w:val="22"/>
        </w:rPr>
      </w:pPr>
      <w:r w:rsidRPr="00BE028F">
        <w:rPr>
          <w:rFonts w:ascii="Calibri" w:hAnsi="Calibri" w:cs="Calibri"/>
          <w:sz w:val="22"/>
          <w:szCs w:val="22"/>
        </w:rPr>
        <w:br w:type="page"/>
      </w:r>
    </w:p>
    <w:p w14:paraId="5D9B3E09" w14:textId="4FCE9851" w:rsidR="000411D4" w:rsidRPr="00BE028F" w:rsidRDefault="000411D4" w:rsidP="000411D4">
      <w:pPr>
        <w:pStyle w:val="berschrift1"/>
        <w:rPr>
          <w:rFonts w:ascii="Calibri" w:hAnsi="Calibri" w:cs="Calibri"/>
          <w:sz w:val="22"/>
          <w:szCs w:val="22"/>
        </w:rPr>
      </w:pPr>
      <w:bookmarkStart w:id="14" w:name="_Toc135057333"/>
      <w:r w:rsidRPr="00BE028F">
        <w:rPr>
          <w:rFonts w:ascii="Calibri" w:hAnsi="Calibri" w:cs="Calibri"/>
          <w:sz w:val="22"/>
          <w:szCs w:val="22"/>
        </w:rPr>
        <w:lastRenderedPageBreak/>
        <w:t>Grundsätze der Datenbearbeitung</w:t>
      </w:r>
      <w:bookmarkEnd w:id="14"/>
      <w:r w:rsidRPr="00BE028F">
        <w:rPr>
          <w:rFonts w:ascii="Calibri" w:hAnsi="Calibri" w:cs="Calibri"/>
          <w:sz w:val="22"/>
          <w:szCs w:val="22"/>
        </w:rPr>
        <w:t xml:space="preserve"> </w:t>
      </w:r>
    </w:p>
    <w:p w14:paraId="5D9B3E12" w14:textId="77777777" w:rsidR="00716BC9" w:rsidRPr="00BE028F" w:rsidRDefault="00716BC9" w:rsidP="00716BC9">
      <w:pPr>
        <w:pStyle w:val="KeinLeerraum"/>
        <w:rPr>
          <w:rFonts w:ascii="Calibri" w:hAnsi="Calibri" w:cs="Calibri"/>
        </w:rPr>
      </w:pPr>
      <w:r w:rsidRPr="00BE028F">
        <w:rPr>
          <w:rFonts w:ascii="Calibri" w:hAnsi="Calibri" w:cs="Calibri"/>
        </w:rPr>
        <w:tab/>
      </w:r>
    </w:p>
    <w:p w14:paraId="5D9B3E1E" w14:textId="0DFBAC2E" w:rsidR="00716BC9" w:rsidRPr="00BE028F" w:rsidRDefault="001C6204" w:rsidP="001C6204">
      <w:pPr>
        <w:pStyle w:val="berschrift2"/>
        <w:rPr>
          <w:rFonts w:ascii="Calibri" w:hAnsi="Calibri" w:cs="Calibri"/>
          <w:sz w:val="22"/>
          <w:szCs w:val="22"/>
        </w:rPr>
      </w:pPr>
      <w:bookmarkStart w:id="15" w:name="_Toc135057334"/>
      <w:r w:rsidRPr="00BE028F">
        <w:rPr>
          <w:rFonts w:ascii="Calibri" w:hAnsi="Calibri" w:cs="Calibri"/>
          <w:sz w:val="22"/>
          <w:szCs w:val="22"/>
        </w:rPr>
        <w:t>Bearbeit</w:t>
      </w:r>
      <w:r w:rsidR="007D5A55" w:rsidRPr="00BE028F">
        <w:rPr>
          <w:rFonts w:ascii="Calibri" w:hAnsi="Calibri" w:cs="Calibri"/>
          <w:sz w:val="22"/>
          <w:szCs w:val="22"/>
        </w:rPr>
        <w:t>en</w:t>
      </w:r>
      <w:r w:rsidRPr="00BE028F">
        <w:rPr>
          <w:rFonts w:ascii="Calibri" w:hAnsi="Calibri" w:cs="Calibri"/>
          <w:sz w:val="22"/>
          <w:szCs w:val="22"/>
        </w:rPr>
        <w:t xml:space="preserve"> von Personendaten</w:t>
      </w:r>
      <w:bookmarkEnd w:id="15"/>
    </w:p>
    <w:p w14:paraId="67E7470E" w14:textId="77777777" w:rsidR="0047083B" w:rsidRPr="00BE028F" w:rsidRDefault="0047083B" w:rsidP="001C6204">
      <w:pPr>
        <w:rPr>
          <w:rFonts w:ascii="Calibri" w:hAnsi="Calibri" w:cs="Calibri"/>
        </w:rPr>
      </w:pPr>
    </w:p>
    <w:p w14:paraId="5D9B3E1F" w14:textId="13A35287" w:rsidR="001C6204" w:rsidRPr="00BE028F" w:rsidRDefault="005D7365" w:rsidP="001C6204">
      <w:pPr>
        <w:rPr>
          <w:rFonts w:ascii="Calibri" w:hAnsi="Calibri" w:cs="Calibri"/>
        </w:rPr>
      </w:pPr>
      <w:r w:rsidRPr="00BE028F">
        <w:rPr>
          <w:rFonts w:ascii="Calibri" w:hAnsi="Calibri" w:cs="Calibri"/>
        </w:rPr>
        <w:t xml:space="preserve">Die nachfolgenden </w:t>
      </w:r>
      <w:r w:rsidR="002A4BC1" w:rsidRPr="00BE028F">
        <w:rPr>
          <w:rFonts w:ascii="Calibri" w:hAnsi="Calibri" w:cs="Calibri"/>
        </w:rPr>
        <w:t xml:space="preserve">gesetzlichen Grundsätze sind für </w:t>
      </w:r>
      <w:r w:rsidR="0047083B" w:rsidRPr="00BE028F">
        <w:rPr>
          <w:rFonts w:ascii="Calibri" w:hAnsi="Calibri" w:cs="Calibri"/>
        </w:rPr>
        <w:t>das Bearbeiten</w:t>
      </w:r>
      <w:r w:rsidR="001C6204" w:rsidRPr="00BE028F">
        <w:rPr>
          <w:rFonts w:ascii="Calibri" w:hAnsi="Calibri" w:cs="Calibri"/>
        </w:rPr>
        <w:t xml:space="preserve"> von Personendaten </w:t>
      </w:r>
      <w:r w:rsidR="002A4BC1" w:rsidRPr="00BE028F">
        <w:rPr>
          <w:rFonts w:ascii="Calibri" w:hAnsi="Calibri" w:cs="Calibri"/>
        </w:rPr>
        <w:t xml:space="preserve">zu beachten. </w:t>
      </w:r>
    </w:p>
    <w:p w14:paraId="7691677D" w14:textId="77777777" w:rsidR="0047083B" w:rsidRPr="00BE028F" w:rsidRDefault="0047083B" w:rsidP="001C6204">
      <w:pPr>
        <w:rPr>
          <w:rFonts w:ascii="Calibri" w:hAnsi="Calibri" w:cs="Calibri"/>
        </w:rPr>
      </w:pPr>
    </w:p>
    <w:p w14:paraId="107CF922" w14:textId="03E476DC" w:rsidR="001F1508" w:rsidRPr="00BE028F" w:rsidRDefault="001F1508" w:rsidP="00FB0AEE">
      <w:pPr>
        <w:pStyle w:val="berschrift3"/>
        <w:rPr>
          <w:rFonts w:ascii="Calibri" w:hAnsi="Calibri" w:cs="Calibri"/>
        </w:rPr>
      </w:pPr>
      <w:bookmarkStart w:id="16" w:name="_Toc135057335"/>
      <w:r w:rsidRPr="00BE028F">
        <w:rPr>
          <w:rFonts w:ascii="Calibri" w:hAnsi="Calibri" w:cs="Calibri"/>
        </w:rPr>
        <w:t>Rechtmässigkeit</w:t>
      </w:r>
      <w:bookmarkEnd w:id="16"/>
    </w:p>
    <w:p w14:paraId="05DB6CDF" w14:textId="77777777" w:rsidR="008D6816" w:rsidRPr="00BE028F" w:rsidRDefault="008D6816" w:rsidP="00C74B18">
      <w:pPr>
        <w:rPr>
          <w:rFonts w:ascii="Calibri" w:hAnsi="Calibri" w:cs="Calibri"/>
        </w:rPr>
      </w:pPr>
    </w:p>
    <w:p w14:paraId="490C1CEC" w14:textId="3B1BF08E" w:rsidR="00C74B18" w:rsidRPr="00BE028F" w:rsidRDefault="00C74B18" w:rsidP="00C74B18">
      <w:pPr>
        <w:rPr>
          <w:rFonts w:ascii="Calibri" w:hAnsi="Calibri" w:cs="Calibri"/>
        </w:rPr>
      </w:pPr>
      <w:r w:rsidRPr="00BE028F">
        <w:rPr>
          <w:rFonts w:ascii="Calibri" w:hAnsi="Calibri" w:cs="Calibri"/>
        </w:rPr>
        <w:t>D</w:t>
      </w:r>
      <w:r w:rsidR="004C3F04" w:rsidRPr="00BE028F">
        <w:rPr>
          <w:rFonts w:ascii="Calibri" w:hAnsi="Calibri" w:cs="Calibri"/>
        </w:rPr>
        <w:t>as Bearbeiten von Personendaten</w:t>
      </w:r>
      <w:r w:rsidRPr="00BE028F">
        <w:rPr>
          <w:rFonts w:ascii="Calibri" w:hAnsi="Calibri" w:cs="Calibri"/>
        </w:rPr>
        <w:t xml:space="preserve"> ist rechtmässig, wenn die Rahmenbedingungen des </w:t>
      </w:r>
      <w:r w:rsidR="00785324" w:rsidRPr="00BE028F">
        <w:rPr>
          <w:rFonts w:ascii="Calibri" w:hAnsi="Calibri" w:cs="Calibri"/>
        </w:rPr>
        <w:t>Datenschutzgesetzes (</w:t>
      </w:r>
      <w:r w:rsidRPr="00BE028F">
        <w:rPr>
          <w:rFonts w:ascii="Calibri" w:hAnsi="Calibri" w:cs="Calibri"/>
        </w:rPr>
        <w:t>DSG</w:t>
      </w:r>
      <w:r w:rsidR="00785324" w:rsidRPr="00BE028F">
        <w:rPr>
          <w:rFonts w:ascii="Calibri" w:hAnsi="Calibri" w:cs="Calibri"/>
        </w:rPr>
        <w:t>)</w:t>
      </w:r>
      <w:r w:rsidRPr="00BE028F">
        <w:rPr>
          <w:rFonts w:ascii="Calibri" w:hAnsi="Calibri" w:cs="Calibri"/>
        </w:rPr>
        <w:t xml:space="preserve"> eingehalten werden (siehe Ziff. </w:t>
      </w:r>
      <w:r w:rsidR="00C57B48" w:rsidRPr="00BE028F">
        <w:rPr>
          <w:rFonts w:ascii="Calibri" w:hAnsi="Calibri" w:cs="Calibri"/>
        </w:rPr>
        <w:t>4</w:t>
      </w:r>
      <w:r w:rsidRPr="00BE028F">
        <w:rPr>
          <w:rFonts w:ascii="Calibri" w:hAnsi="Calibri" w:cs="Calibri"/>
        </w:rPr>
        <w:t>.</w:t>
      </w:r>
      <w:r w:rsidR="00785324" w:rsidRPr="00BE028F">
        <w:rPr>
          <w:rFonts w:ascii="Calibri" w:hAnsi="Calibri" w:cs="Calibri"/>
        </w:rPr>
        <w:t>1</w:t>
      </w:r>
      <w:r w:rsidRPr="00BE028F">
        <w:rPr>
          <w:rFonts w:ascii="Calibri" w:hAnsi="Calibri" w:cs="Calibri"/>
        </w:rPr>
        <w:t xml:space="preserve">.2 – </w:t>
      </w:r>
      <w:r w:rsidR="00C57B48" w:rsidRPr="00BE028F">
        <w:rPr>
          <w:rFonts w:ascii="Calibri" w:hAnsi="Calibri" w:cs="Calibri"/>
        </w:rPr>
        <w:t>4</w:t>
      </w:r>
      <w:r w:rsidRPr="00BE028F">
        <w:rPr>
          <w:rFonts w:ascii="Calibri" w:hAnsi="Calibri" w:cs="Calibri"/>
        </w:rPr>
        <w:t>.</w:t>
      </w:r>
      <w:r w:rsidR="00785324" w:rsidRPr="00BE028F">
        <w:rPr>
          <w:rFonts w:ascii="Calibri" w:hAnsi="Calibri" w:cs="Calibri"/>
        </w:rPr>
        <w:t>1</w:t>
      </w:r>
      <w:r w:rsidRPr="00BE028F">
        <w:rPr>
          <w:rFonts w:ascii="Calibri" w:hAnsi="Calibri" w:cs="Calibri"/>
        </w:rPr>
        <w:t>.5</w:t>
      </w:r>
      <w:r w:rsidR="0041254A" w:rsidRPr="00BE028F">
        <w:rPr>
          <w:rFonts w:ascii="Calibri" w:hAnsi="Calibri" w:cs="Calibri"/>
        </w:rPr>
        <w:t xml:space="preserve"> nachfolgend</w:t>
      </w:r>
      <w:r w:rsidRPr="00BE028F">
        <w:rPr>
          <w:rFonts w:ascii="Calibri" w:hAnsi="Calibri" w:cs="Calibri"/>
        </w:rPr>
        <w:t>) oder ein Rechtfertigungsgrund vorliegt (z.B. Einwilligung der betroffenen Personen).</w:t>
      </w:r>
    </w:p>
    <w:p w14:paraId="0046D45A" w14:textId="77777777" w:rsidR="008D6816" w:rsidRPr="00BE028F" w:rsidRDefault="008D6816" w:rsidP="008D6816">
      <w:pPr>
        <w:pStyle w:val="berschrift3"/>
        <w:numPr>
          <w:ilvl w:val="0"/>
          <w:numId w:val="0"/>
        </w:numPr>
        <w:ind w:left="737" w:hanging="737"/>
        <w:rPr>
          <w:rFonts w:ascii="Calibri" w:hAnsi="Calibri" w:cs="Calibri"/>
        </w:rPr>
      </w:pPr>
    </w:p>
    <w:p w14:paraId="3FA0F815" w14:textId="4DEC60B5" w:rsidR="00C305C6" w:rsidRPr="00BE028F" w:rsidRDefault="00C305C6" w:rsidP="00C305C6">
      <w:pPr>
        <w:pStyle w:val="berschrift3"/>
        <w:rPr>
          <w:rFonts w:ascii="Calibri" w:hAnsi="Calibri" w:cs="Calibri"/>
        </w:rPr>
      </w:pPr>
      <w:bookmarkStart w:id="17" w:name="_Toc135057336"/>
      <w:r w:rsidRPr="00BE028F">
        <w:rPr>
          <w:rFonts w:ascii="Calibri" w:hAnsi="Calibri" w:cs="Calibri"/>
        </w:rPr>
        <w:t>Verhältnismässigkeit</w:t>
      </w:r>
      <w:bookmarkEnd w:id="17"/>
    </w:p>
    <w:p w14:paraId="0541A8E0" w14:textId="77777777" w:rsidR="008D6816" w:rsidRPr="00BE028F" w:rsidRDefault="008D6816" w:rsidP="00494B03">
      <w:pPr>
        <w:rPr>
          <w:rFonts w:ascii="Calibri" w:hAnsi="Calibri" w:cs="Calibri"/>
        </w:rPr>
      </w:pPr>
    </w:p>
    <w:p w14:paraId="3C753393" w14:textId="384D36F2" w:rsidR="00494B03" w:rsidRPr="00BE028F" w:rsidRDefault="0023539B" w:rsidP="00494B03">
      <w:pPr>
        <w:rPr>
          <w:rFonts w:ascii="Calibri" w:hAnsi="Calibri" w:cs="Calibri"/>
        </w:rPr>
      </w:pPr>
      <w:r w:rsidRPr="00BE028F">
        <w:rPr>
          <w:rFonts w:ascii="Calibri" w:hAnsi="Calibri" w:cs="Calibri"/>
        </w:rPr>
        <w:t>Einzelne Personendaten dürfen bearbeitet werden, soweit sie für die Aufgabenerfüllung geeignet und erforderlich sind.</w:t>
      </w:r>
    </w:p>
    <w:p w14:paraId="22819AC2" w14:textId="77777777" w:rsidR="0000120C" w:rsidRPr="00BE028F" w:rsidRDefault="0000120C" w:rsidP="00494B03">
      <w:pPr>
        <w:rPr>
          <w:rFonts w:ascii="Calibri" w:hAnsi="Calibri" w:cs="Calibri"/>
        </w:rPr>
      </w:pPr>
    </w:p>
    <w:p w14:paraId="59BC558D" w14:textId="475985A9" w:rsidR="0000120C" w:rsidRPr="00BE028F" w:rsidRDefault="0000120C" w:rsidP="00234D56">
      <w:pPr>
        <w:pStyle w:val="berschrift3"/>
        <w:rPr>
          <w:rFonts w:ascii="Calibri" w:hAnsi="Calibri" w:cs="Calibri"/>
        </w:rPr>
      </w:pPr>
      <w:bookmarkStart w:id="18" w:name="_Toc135057337"/>
      <w:r w:rsidRPr="00BE028F">
        <w:rPr>
          <w:rFonts w:ascii="Calibri" w:hAnsi="Calibri" w:cs="Calibri"/>
        </w:rPr>
        <w:t>Zweckbindung</w:t>
      </w:r>
      <w:bookmarkEnd w:id="18"/>
    </w:p>
    <w:p w14:paraId="4CE51F21" w14:textId="77777777" w:rsidR="008D6816" w:rsidRPr="00BE028F" w:rsidRDefault="008D6816" w:rsidP="00234D56">
      <w:pPr>
        <w:rPr>
          <w:rFonts w:ascii="Calibri" w:hAnsi="Calibri" w:cs="Calibri"/>
        </w:rPr>
      </w:pPr>
    </w:p>
    <w:p w14:paraId="7955C116" w14:textId="42F85BC3" w:rsidR="00234D56" w:rsidRPr="00BE028F" w:rsidRDefault="00686E0C" w:rsidP="00234D56">
      <w:pPr>
        <w:rPr>
          <w:rFonts w:ascii="Calibri" w:hAnsi="Calibri" w:cs="Calibri"/>
        </w:rPr>
      </w:pPr>
      <w:r w:rsidRPr="00BE028F">
        <w:rPr>
          <w:rFonts w:ascii="Calibri" w:hAnsi="Calibri" w:cs="Calibri"/>
        </w:rPr>
        <w:t>Die Personendaten dürfen nur für den ursprünglich festgelegten Zweck verwendet werden. Eine andere Verwendung braucht die Einwilligung der betroffenen Person oder eine Rechtsgrundlage.</w:t>
      </w:r>
    </w:p>
    <w:p w14:paraId="3D412C4E" w14:textId="77777777" w:rsidR="00686E0C" w:rsidRPr="00BE028F" w:rsidRDefault="00686E0C" w:rsidP="00234D56">
      <w:pPr>
        <w:rPr>
          <w:rFonts w:ascii="Calibri" w:hAnsi="Calibri" w:cs="Calibri"/>
        </w:rPr>
      </w:pPr>
    </w:p>
    <w:p w14:paraId="2296ED36" w14:textId="234179AE" w:rsidR="00686E0C" w:rsidRPr="00BE028F" w:rsidRDefault="00686E0C" w:rsidP="00752DFE">
      <w:pPr>
        <w:pStyle w:val="berschrift3"/>
        <w:rPr>
          <w:rFonts w:ascii="Calibri" w:hAnsi="Calibri" w:cs="Calibri"/>
        </w:rPr>
      </w:pPr>
      <w:bookmarkStart w:id="19" w:name="_Toc135057338"/>
      <w:r w:rsidRPr="00BE028F">
        <w:rPr>
          <w:rFonts w:ascii="Calibri" w:hAnsi="Calibri" w:cs="Calibri"/>
        </w:rPr>
        <w:t>Transparenz</w:t>
      </w:r>
      <w:bookmarkEnd w:id="19"/>
    </w:p>
    <w:p w14:paraId="4A75DFF9" w14:textId="77777777" w:rsidR="002B44B4" w:rsidRPr="00BE028F" w:rsidRDefault="002B44B4" w:rsidP="00752DFE">
      <w:pPr>
        <w:rPr>
          <w:rFonts w:ascii="Calibri" w:hAnsi="Calibri" w:cs="Calibri"/>
        </w:rPr>
      </w:pPr>
    </w:p>
    <w:p w14:paraId="5D9B3E33" w14:textId="10C6B9D9" w:rsidR="00A121B0" w:rsidRPr="00BE028F" w:rsidRDefault="009A4F31" w:rsidP="00D7681E">
      <w:pPr>
        <w:rPr>
          <w:rFonts w:ascii="Calibri" w:hAnsi="Calibri" w:cs="Calibri"/>
        </w:rPr>
      </w:pPr>
      <w:r w:rsidRPr="00BE028F">
        <w:rPr>
          <w:rFonts w:ascii="Calibri" w:hAnsi="Calibri" w:cs="Calibri"/>
        </w:rPr>
        <w:t xml:space="preserve">Die Datenbearbeitungsprozesse müssen transparent und nachvollziehbar sein. Dies betrifft </w:t>
      </w:r>
      <w:r w:rsidR="00AA7E15" w:rsidRPr="00BE028F">
        <w:rPr>
          <w:rFonts w:ascii="Calibri" w:hAnsi="Calibri" w:cs="Calibri"/>
        </w:rPr>
        <w:t xml:space="preserve">insbesondere die </w:t>
      </w:r>
      <w:r w:rsidRPr="00BE028F">
        <w:rPr>
          <w:rFonts w:ascii="Calibri" w:hAnsi="Calibri" w:cs="Calibri"/>
        </w:rPr>
        <w:t>Datenbeschaffung</w:t>
      </w:r>
      <w:r w:rsidR="00DC4460" w:rsidRPr="00BE028F">
        <w:rPr>
          <w:rFonts w:ascii="Calibri" w:hAnsi="Calibri" w:cs="Calibri"/>
        </w:rPr>
        <w:t xml:space="preserve">, die in der Regel bei der betroffenen Person zu erfolgen hat. Die betroffene Person hat ein </w:t>
      </w:r>
      <w:r w:rsidRPr="00BE028F">
        <w:rPr>
          <w:rFonts w:ascii="Calibri" w:hAnsi="Calibri" w:cs="Calibri"/>
        </w:rPr>
        <w:t>Auskunft</w:t>
      </w:r>
      <w:r w:rsidR="006C6531" w:rsidRPr="00BE028F">
        <w:rPr>
          <w:rFonts w:ascii="Calibri" w:hAnsi="Calibri" w:cs="Calibri"/>
        </w:rPr>
        <w:t>srecht über ihre Daten (siehe Ziff</w:t>
      </w:r>
      <w:r w:rsidR="00F232CC" w:rsidRPr="00BE028F">
        <w:rPr>
          <w:rFonts w:ascii="Calibri" w:hAnsi="Calibri" w:cs="Calibri"/>
        </w:rPr>
        <w:t xml:space="preserve">. </w:t>
      </w:r>
      <w:r w:rsidR="00785324" w:rsidRPr="00BE028F">
        <w:rPr>
          <w:rFonts w:ascii="Calibri" w:hAnsi="Calibri" w:cs="Calibri"/>
        </w:rPr>
        <w:t>5</w:t>
      </w:r>
      <w:r w:rsidR="00F232CC" w:rsidRPr="00BE028F">
        <w:rPr>
          <w:rFonts w:ascii="Calibri" w:hAnsi="Calibri" w:cs="Calibri"/>
        </w:rPr>
        <w:t xml:space="preserve">.1 nachfolgend). </w:t>
      </w:r>
      <w:r w:rsidR="00D7681E" w:rsidRPr="00BE028F">
        <w:rPr>
          <w:rFonts w:ascii="Calibri" w:hAnsi="Calibri" w:cs="Calibri"/>
        </w:rPr>
        <w:t xml:space="preserve"> </w:t>
      </w:r>
    </w:p>
    <w:p w14:paraId="246963C4" w14:textId="77777777" w:rsidR="00D7681E" w:rsidRPr="00BE028F" w:rsidRDefault="00D7681E" w:rsidP="00D7681E">
      <w:pPr>
        <w:rPr>
          <w:rFonts w:ascii="Calibri" w:hAnsi="Calibri" w:cs="Calibri"/>
        </w:rPr>
      </w:pPr>
    </w:p>
    <w:p w14:paraId="334E77D3" w14:textId="415DB574" w:rsidR="00657B91" w:rsidRPr="00BE028F" w:rsidRDefault="00657B91" w:rsidP="00657B91">
      <w:pPr>
        <w:pStyle w:val="berschrift3"/>
        <w:rPr>
          <w:rFonts w:ascii="Calibri" w:eastAsia="Calibri" w:hAnsi="Calibri" w:cs="Calibri"/>
        </w:rPr>
      </w:pPr>
      <w:bookmarkStart w:id="20" w:name="_Toc135057339"/>
      <w:r w:rsidRPr="00BE028F">
        <w:rPr>
          <w:rFonts w:ascii="Calibri" w:eastAsia="Calibri" w:hAnsi="Calibri" w:cs="Calibri"/>
        </w:rPr>
        <w:t>Informationssicherheit</w:t>
      </w:r>
      <w:bookmarkEnd w:id="20"/>
    </w:p>
    <w:p w14:paraId="4C7765E0" w14:textId="77777777" w:rsidR="002B44B4" w:rsidRPr="00BE028F" w:rsidRDefault="002B44B4" w:rsidP="00752DFE">
      <w:pPr>
        <w:rPr>
          <w:rFonts w:ascii="Calibri" w:hAnsi="Calibri" w:cs="Calibri"/>
        </w:rPr>
      </w:pPr>
    </w:p>
    <w:p w14:paraId="00576183" w14:textId="4EC67413" w:rsidR="00657B91" w:rsidRPr="00BE028F" w:rsidRDefault="00734491" w:rsidP="00752DFE">
      <w:pPr>
        <w:rPr>
          <w:rFonts w:ascii="Calibri" w:hAnsi="Calibri" w:cs="Calibri"/>
        </w:rPr>
      </w:pPr>
      <w:r w:rsidRPr="00BE028F">
        <w:rPr>
          <w:rFonts w:ascii="Calibri" w:hAnsi="Calibri" w:cs="Calibri"/>
        </w:rPr>
        <w:t xml:space="preserve">Mit geeigneten technischen und organisatorischen Massnahmen ist eine </w:t>
      </w:r>
      <w:r w:rsidR="00EF6E41" w:rsidRPr="00BE028F">
        <w:rPr>
          <w:rFonts w:ascii="Calibri" w:hAnsi="Calibri" w:cs="Calibri"/>
        </w:rPr>
        <w:t xml:space="preserve">der </w:t>
      </w:r>
      <w:r w:rsidR="00EC15F2" w:rsidRPr="00BE028F">
        <w:rPr>
          <w:rFonts w:ascii="Calibri" w:hAnsi="Calibri" w:cs="Calibri"/>
        </w:rPr>
        <w:t xml:space="preserve">Sensitivität der </w:t>
      </w:r>
      <w:r w:rsidR="00EF6E41" w:rsidRPr="00BE028F">
        <w:rPr>
          <w:rFonts w:ascii="Calibri" w:hAnsi="Calibri" w:cs="Calibri"/>
        </w:rPr>
        <w:t>bearbeite</w:t>
      </w:r>
      <w:r w:rsidR="00DE34B8" w:rsidRPr="00BE028F">
        <w:rPr>
          <w:rFonts w:ascii="Calibri" w:hAnsi="Calibri" w:cs="Calibri"/>
        </w:rPr>
        <w:t xml:space="preserve">ten </w:t>
      </w:r>
      <w:r w:rsidR="00D7681E" w:rsidRPr="00BE028F">
        <w:rPr>
          <w:rFonts w:ascii="Calibri" w:hAnsi="Calibri" w:cs="Calibri"/>
        </w:rPr>
        <w:t xml:space="preserve">Informationen und </w:t>
      </w:r>
      <w:r w:rsidR="00DE34B8" w:rsidRPr="00BE028F">
        <w:rPr>
          <w:rFonts w:ascii="Calibri" w:hAnsi="Calibri" w:cs="Calibri"/>
        </w:rPr>
        <w:t xml:space="preserve">Personendaten </w:t>
      </w:r>
      <w:r w:rsidRPr="00BE028F">
        <w:rPr>
          <w:rFonts w:ascii="Calibri" w:hAnsi="Calibri" w:cs="Calibri"/>
        </w:rPr>
        <w:t>angemessene Datensicherheit zu gewährleisten.</w:t>
      </w:r>
    </w:p>
    <w:p w14:paraId="5D9B3E36" w14:textId="5EDD4576" w:rsidR="00A121B0" w:rsidRPr="00BE028F" w:rsidRDefault="00A121B0" w:rsidP="00001BD9">
      <w:pPr>
        <w:pStyle w:val="Tab3"/>
        <w:ind w:left="0" w:firstLine="0"/>
        <w:jc w:val="both"/>
        <w:rPr>
          <w:rFonts w:ascii="Calibri" w:hAnsi="Calibri" w:cs="Calibri"/>
          <w:szCs w:val="22"/>
        </w:rPr>
      </w:pPr>
    </w:p>
    <w:p w14:paraId="69AE7502" w14:textId="77777777" w:rsidR="001360D3" w:rsidRPr="00BE028F" w:rsidRDefault="001360D3" w:rsidP="00A121B0">
      <w:pPr>
        <w:rPr>
          <w:rFonts w:ascii="Calibri" w:hAnsi="Calibri" w:cs="Calibri"/>
        </w:rPr>
      </w:pPr>
    </w:p>
    <w:p w14:paraId="5D9B3E3A" w14:textId="77777777" w:rsidR="00ED6981" w:rsidRPr="00BE028F" w:rsidRDefault="00ED6981" w:rsidP="00726545">
      <w:pPr>
        <w:pStyle w:val="berschrift2"/>
        <w:rPr>
          <w:rFonts w:ascii="Calibri" w:hAnsi="Calibri" w:cs="Calibri"/>
          <w:sz w:val="22"/>
          <w:szCs w:val="22"/>
        </w:rPr>
      </w:pPr>
      <w:bookmarkStart w:id="21" w:name="_Toc441510298"/>
      <w:bookmarkStart w:id="22" w:name="_Toc135057340"/>
      <w:r w:rsidRPr="00BE028F">
        <w:rPr>
          <w:rFonts w:ascii="Calibri" w:hAnsi="Calibri" w:cs="Calibri"/>
          <w:sz w:val="22"/>
          <w:szCs w:val="22"/>
        </w:rPr>
        <w:t>Weitergabe von Personendaten an Dritte</w:t>
      </w:r>
      <w:bookmarkEnd w:id="21"/>
      <w:bookmarkEnd w:id="22"/>
    </w:p>
    <w:p w14:paraId="7701D229" w14:textId="77777777" w:rsidR="00706705" w:rsidRPr="00BE028F" w:rsidRDefault="00706705" w:rsidP="00706705">
      <w:pPr>
        <w:rPr>
          <w:rFonts w:ascii="Calibri" w:hAnsi="Calibri" w:cs="Calibri"/>
        </w:rPr>
      </w:pPr>
    </w:p>
    <w:p w14:paraId="5D9B3E3B" w14:textId="77777777" w:rsidR="00ED6981" w:rsidRPr="00BE028F" w:rsidRDefault="00ED6981" w:rsidP="00ED6981">
      <w:pPr>
        <w:pStyle w:val="berschrift3"/>
        <w:rPr>
          <w:rFonts w:ascii="Calibri" w:hAnsi="Calibri" w:cs="Calibri"/>
        </w:rPr>
      </w:pPr>
      <w:bookmarkStart w:id="23" w:name="_Toc135057341"/>
      <w:r w:rsidRPr="00BE028F">
        <w:rPr>
          <w:rFonts w:ascii="Calibri" w:hAnsi="Calibri" w:cs="Calibri"/>
        </w:rPr>
        <w:t>Grundsatz</w:t>
      </w:r>
      <w:bookmarkEnd w:id="23"/>
    </w:p>
    <w:p w14:paraId="5B73274A" w14:textId="77777777" w:rsidR="00706705" w:rsidRPr="00BE028F" w:rsidRDefault="00706705" w:rsidP="00ED6981">
      <w:pPr>
        <w:rPr>
          <w:rFonts w:ascii="Calibri" w:hAnsi="Calibri" w:cs="Calibri"/>
        </w:rPr>
      </w:pPr>
    </w:p>
    <w:p w14:paraId="5D9B3E3C" w14:textId="3EA503D7" w:rsidR="00ED6981" w:rsidRPr="00BE028F" w:rsidRDefault="00ED6981" w:rsidP="0085488C">
      <w:pPr>
        <w:rPr>
          <w:rFonts w:ascii="Calibri" w:hAnsi="Calibri" w:cs="Calibri"/>
        </w:rPr>
      </w:pPr>
      <w:r w:rsidRPr="00BE028F">
        <w:rPr>
          <w:rFonts w:ascii="Calibri" w:hAnsi="Calibri" w:cs="Calibri"/>
        </w:rPr>
        <w:t xml:space="preserve">Personendaten </w:t>
      </w:r>
      <w:r w:rsidR="00AB09AA" w:rsidRPr="00BE028F">
        <w:rPr>
          <w:rFonts w:ascii="Calibri" w:hAnsi="Calibri" w:cs="Calibri"/>
        </w:rPr>
        <w:t xml:space="preserve">dürfen </w:t>
      </w:r>
      <w:r w:rsidRPr="00BE028F">
        <w:rPr>
          <w:rFonts w:ascii="Calibri" w:hAnsi="Calibri" w:cs="Calibri"/>
        </w:rPr>
        <w:t xml:space="preserve">an Dritte weitergeben, </w:t>
      </w:r>
      <w:r w:rsidR="0085488C" w:rsidRPr="00BE028F">
        <w:rPr>
          <w:rFonts w:ascii="Calibri" w:hAnsi="Calibri" w:cs="Calibri"/>
        </w:rPr>
        <w:t xml:space="preserve">soweit eine gesetzliche Grundlage hierzu ermächtigt (z.B. KVG) oder die betroffene Person </w:t>
      </w:r>
      <w:r w:rsidR="005A0E3B" w:rsidRPr="00BE028F">
        <w:rPr>
          <w:rFonts w:ascii="Calibri" w:hAnsi="Calibri" w:cs="Calibri"/>
        </w:rPr>
        <w:t>eingewilligt</w:t>
      </w:r>
      <w:r w:rsidR="0085488C" w:rsidRPr="00BE028F">
        <w:rPr>
          <w:rFonts w:ascii="Calibri" w:hAnsi="Calibri" w:cs="Calibri"/>
        </w:rPr>
        <w:t xml:space="preserve"> hat. </w:t>
      </w:r>
    </w:p>
    <w:p w14:paraId="5D9B3E3E" w14:textId="77777777" w:rsidR="00726545" w:rsidRPr="00BE028F" w:rsidRDefault="00726545" w:rsidP="00ED6981">
      <w:pPr>
        <w:rPr>
          <w:rFonts w:ascii="Calibri" w:hAnsi="Calibri" w:cs="Calibri"/>
        </w:rPr>
      </w:pPr>
    </w:p>
    <w:p w14:paraId="5D9B3E51" w14:textId="1B78ED66" w:rsidR="00A121B0" w:rsidRPr="00BE028F" w:rsidRDefault="00F815AC" w:rsidP="00A33D50">
      <w:pPr>
        <w:pStyle w:val="berschrift1"/>
        <w:rPr>
          <w:rFonts w:ascii="Calibri" w:hAnsi="Calibri" w:cs="Calibri"/>
          <w:sz w:val="22"/>
          <w:szCs w:val="22"/>
        </w:rPr>
      </w:pPr>
      <w:bookmarkStart w:id="24" w:name="_Toc135057342"/>
      <w:r w:rsidRPr="00BE028F">
        <w:rPr>
          <w:rFonts w:ascii="Calibri" w:hAnsi="Calibri" w:cs="Calibri"/>
          <w:sz w:val="22"/>
          <w:szCs w:val="22"/>
        </w:rPr>
        <w:t>Rechte betroffener</w:t>
      </w:r>
      <w:r w:rsidR="005433FA" w:rsidRPr="00BE028F">
        <w:rPr>
          <w:rFonts w:ascii="Calibri" w:hAnsi="Calibri" w:cs="Calibri"/>
          <w:sz w:val="22"/>
          <w:szCs w:val="22"/>
        </w:rPr>
        <w:t xml:space="preserve"> Personen</w:t>
      </w:r>
      <w:bookmarkEnd w:id="24"/>
    </w:p>
    <w:p w14:paraId="5D9B3E52" w14:textId="5A68D8E0" w:rsidR="005433FA" w:rsidRPr="00BE028F" w:rsidRDefault="00F815AC" w:rsidP="00F815AC">
      <w:pPr>
        <w:pStyle w:val="berschrift2"/>
        <w:rPr>
          <w:rFonts w:ascii="Calibri" w:hAnsi="Calibri" w:cs="Calibri"/>
          <w:sz w:val="22"/>
          <w:szCs w:val="22"/>
        </w:rPr>
      </w:pPr>
      <w:bookmarkStart w:id="25" w:name="_Toc135057343"/>
      <w:r w:rsidRPr="00BE028F">
        <w:rPr>
          <w:rFonts w:ascii="Calibri" w:hAnsi="Calibri" w:cs="Calibri"/>
          <w:sz w:val="22"/>
          <w:szCs w:val="22"/>
        </w:rPr>
        <w:t>Auskunftsrecht</w:t>
      </w:r>
      <w:bookmarkEnd w:id="25"/>
    </w:p>
    <w:p w14:paraId="5D9B3E53" w14:textId="7000881B" w:rsidR="005433FA" w:rsidRPr="00BE028F" w:rsidRDefault="005433FA" w:rsidP="00752DFE">
      <w:pPr>
        <w:pStyle w:val="berschrift3"/>
        <w:numPr>
          <w:ilvl w:val="0"/>
          <w:numId w:val="0"/>
        </w:numPr>
        <w:ind w:left="737"/>
        <w:rPr>
          <w:rFonts w:ascii="Calibri" w:hAnsi="Calibri" w:cs="Calibri"/>
        </w:rPr>
      </w:pPr>
    </w:p>
    <w:p w14:paraId="7D10BAA1" w14:textId="168E41F6" w:rsidR="00C442C0" w:rsidRPr="00BE028F" w:rsidRDefault="002C033D" w:rsidP="00C442C0">
      <w:pPr>
        <w:pStyle w:val="KeinLeerraum"/>
        <w:rPr>
          <w:rFonts w:ascii="Calibri" w:hAnsi="Calibri" w:cs="Calibri"/>
        </w:rPr>
      </w:pPr>
      <w:r w:rsidRPr="00BE028F">
        <w:rPr>
          <w:rFonts w:ascii="Calibri" w:hAnsi="Calibri" w:cs="Calibri"/>
        </w:rPr>
        <w:t xml:space="preserve">Alle Personen, deren Daten durch die </w:t>
      </w:r>
      <w:r w:rsidR="005D6622" w:rsidRPr="00BE028F">
        <w:rPr>
          <w:rFonts w:ascii="Calibri" w:hAnsi="Calibri" w:cs="Calibri"/>
        </w:rPr>
        <w:t xml:space="preserve">Arztpraxis </w:t>
      </w:r>
      <w:r w:rsidR="00F815AC" w:rsidRPr="00BE028F">
        <w:rPr>
          <w:rFonts w:ascii="Calibri" w:hAnsi="Calibri" w:cs="Calibri"/>
        </w:rPr>
        <w:t>bearbeitet</w:t>
      </w:r>
      <w:r w:rsidRPr="00BE028F">
        <w:rPr>
          <w:rFonts w:ascii="Calibri" w:hAnsi="Calibri" w:cs="Calibri"/>
        </w:rPr>
        <w:t xml:space="preserve"> werden, haben einen Anspruch auf </w:t>
      </w:r>
      <w:r w:rsidR="00E50981" w:rsidRPr="00BE028F">
        <w:rPr>
          <w:rFonts w:ascii="Calibri" w:hAnsi="Calibri" w:cs="Calibri"/>
        </w:rPr>
        <w:t xml:space="preserve">Auskunft über </w:t>
      </w:r>
      <w:r w:rsidR="005819EB" w:rsidRPr="00BE028F">
        <w:rPr>
          <w:rFonts w:ascii="Calibri" w:hAnsi="Calibri" w:cs="Calibri"/>
        </w:rPr>
        <w:t>ihre Daten</w:t>
      </w:r>
      <w:r w:rsidRPr="00BE028F">
        <w:rPr>
          <w:rFonts w:ascii="Calibri" w:hAnsi="Calibri" w:cs="Calibri"/>
        </w:rPr>
        <w:t xml:space="preserve"> (</w:t>
      </w:r>
      <w:r w:rsidR="00B85325" w:rsidRPr="00BE028F">
        <w:rPr>
          <w:rFonts w:ascii="Calibri" w:hAnsi="Calibri" w:cs="Calibri"/>
        </w:rPr>
        <w:t>Art. 25 DSG)</w:t>
      </w:r>
      <w:r w:rsidR="00C442C0" w:rsidRPr="00BE028F">
        <w:rPr>
          <w:rFonts w:ascii="Calibri" w:hAnsi="Calibri" w:cs="Calibri"/>
        </w:rPr>
        <w:t xml:space="preserve">. Diese Auskunft erfolgt auf schriftliches Gesuch hin schriftlich (z.B. Kopien), sie kann aber auch mündlich erfolgen. In beiden Fällen ist die Identität der betroffenen Person festzustellen.  </w:t>
      </w:r>
    </w:p>
    <w:p w14:paraId="07862C80" w14:textId="77777777" w:rsidR="00B1566A" w:rsidRPr="00BE028F" w:rsidRDefault="00B1566A" w:rsidP="00C442C0">
      <w:pPr>
        <w:pStyle w:val="KeinLeerraum"/>
        <w:rPr>
          <w:rFonts w:ascii="Calibri" w:hAnsi="Calibri" w:cs="Calibri"/>
        </w:rPr>
      </w:pPr>
    </w:p>
    <w:p w14:paraId="7D21048E" w14:textId="3DD7AF1D" w:rsidR="00B1566A" w:rsidRPr="00BE028F" w:rsidRDefault="00D73471" w:rsidP="00C442C0">
      <w:pPr>
        <w:pStyle w:val="KeinLeerraum"/>
        <w:rPr>
          <w:rFonts w:ascii="Calibri" w:hAnsi="Calibri" w:cs="Calibri"/>
        </w:rPr>
      </w:pPr>
      <w:r w:rsidRPr="00BE028F">
        <w:rPr>
          <w:rFonts w:ascii="Calibri" w:hAnsi="Calibri" w:cs="Calibri"/>
        </w:rPr>
        <w:t xml:space="preserve">Die Auskunft </w:t>
      </w:r>
      <w:r w:rsidR="00B121FB" w:rsidRPr="00BE028F">
        <w:rPr>
          <w:rFonts w:ascii="Calibri" w:hAnsi="Calibri" w:cs="Calibri"/>
        </w:rPr>
        <w:t>über Gesundheit</w:t>
      </w:r>
      <w:r w:rsidRPr="00BE028F">
        <w:rPr>
          <w:rFonts w:ascii="Calibri" w:hAnsi="Calibri" w:cs="Calibri"/>
        </w:rPr>
        <w:t>sdaten</w:t>
      </w:r>
      <w:r w:rsidR="00B121FB" w:rsidRPr="00BE028F">
        <w:rPr>
          <w:rFonts w:ascii="Calibri" w:hAnsi="Calibri" w:cs="Calibri"/>
        </w:rPr>
        <w:t xml:space="preserve"> können der betroffenen Person</w:t>
      </w:r>
      <w:r w:rsidR="002D59A4" w:rsidRPr="00BE028F">
        <w:rPr>
          <w:rFonts w:ascii="Calibri" w:hAnsi="Calibri" w:cs="Calibri"/>
        </w:rPr>
        <w:t xml:space="preserve"> über eine von ihr bezeichnete G</w:t>
      </w:r>
      <w:r w:rsidR="00E344E6" w:rsidRPr="00BE028F">
        <w:rPr>
          <w:rFonts w:ascii="Calibri" w:hAnsi="Calibri" w:cs="Calibri"/>
        </w:rPr>
        <w:t>e</w:t>
      </w:r>
      <w:r w:rsidR="002D59A4" w:rsidRPr="00BE028F">
        <w:rPr>
          <w:rFonts w:ascii="Calibri" w:hAnsi="Calibri" w:cs="Calibri"/>
        </w:rPr>
        <w:t>sundhe</w:t>
      </w:r>
      <w:r w:rsidR="00E344E6" w:rsidRPr="00BE028F">
        <w:rPr>
          <w:rFonts w:ascii="Calibri" w:hAnsi="Calibri" w:cs="Calibri"/>
        </w:rPr>
        <w:t>i</w:t>
      </w:r>
      <w:r w:rsidR="002D59A4" w:rsidRPr="00BE028F">
        <w:rPr>
          <w:rFonts w:ascii="Calibri" w:hAnsi="Calibri" w:cs="Calibri"/>
        </w:rPr>
        <w:t>tsfachperson mitgeteilt werden.</w:t>
      </w:r>
      <w:r w:rsidR="00B121FB" w:rsidRPr="00BE028F">
        <w:rPr>
          <w:rFonts w:ascii="Calibri" w:hAnsi="Calibri" w:cs="Calibri"/>
        </w:rPr>
        <w:t xml:space="preserve"> </w:t>
      </w:r>
    </w:p>
    <w:p w14:paraId="5ED736B1" w14:textId="77777777" w:rsidR="005819EB" w:rsidRPr="00BE028F" w:rsidRDefault="005819EB" w:rsidP="00C442C0">
      <w:pPr>
        <w:pStyle w:val="KeinLeerraum"/>
        <w:rPr>
          <w:rFonts w:ascii="Calibri" w:hAnsi="Calibri" w:cs="Calibri"/>
        </w:rPr>
      </w:pPr>
    </w:p>
    <w:p w14:paraId="05D4A6C8" w14:textId="77777777" w:rsidR="00C442C0" w:rsidRPr="00BE028F" w:rsidRDefault="00C442C0" w:rsidP="00C442C0">
      <w:pPr>
        <w:pStyle w:val="KeinLeerraum"/>
        <w:rPr>
          <w:rFonts w:ascii="Calibri" w:hAnsi="Calibri" w:cs="Calibri"/>
        </w:rPr>
      </w:pPr>
      <w:r w:rsidRPr="00BE028F">
        <w:rPr>
          <w:rFonts w:ascii="Calibri" w:hAnsi="Calibri" w:cs="Calibri"/>
        </w:rPr>
        <w:t>Bei überwiegenden privaten oder öffentlichen Interessen kann die Auskunft eingeschränkt oder aufgeschoben werden.</w:t>
      </w:r>
    </w:p>
    <w:p w14:paraId="380D0AAE" w14:textId="77777777" w:rsidR="005B12F9" w:rsidRPr="00BE028F" w:rsidRDefault="005B12F9" w:rsidP="00C442C0">
      <w:pPr>
        <w:pStyle w:val="KeinLeerraum"/>
        <w:rPr>
          <w:rFonts w:ascii="Calibri" w:hAnsi="Calibri" w:cs="Calibri"/>
        </w:rPr>
      </w:pPr>
    </w:p>
    <w:p w14:paraId="1C0F3787" w14:textId="1665AE4D" w:rsidR="00F90491" w:rsidRPr="00BE028F" w:rsidRDefault="005B12F9" w:rsidP="005B12F9">
      <w:pPr>
        <w:rPr>
          <w:rFonts w:ascii="Calibri" w:hAnsi="Calibri" w:cs="Calibri"/>
          <w:lang w:val="de-DE" w:eastAsia="de-DE"/>
        </w:rPr>
      </w:pPr>
      <w:r w:rsidRPr="00BE028F">
        <w:rPr>
          <w:rFonts w:ascii="Calibri" w:hAnsi="Calibri" w:cs="Calibri"/>
          <w:lang w:val="de-DE" w:eastAsia="de-DE"/>
        </w:rPr>
        <w:t xml:space="preserve">Die Auskunft oder der begründete Entscheid über die Beschränkung des Auskunftsrechts </w:t>
      </w:r>
      <w:r w:rsidR="005C59E9" w:rsidRPr="00BE028F">
        <w:rPr>
          <w:rFonts w:ascii="Calibri" w:hAnsi="Calibri" w:cs="Calibri"/>
          <w:lang w:val="de-DE" w:eastAsia="de-DE"/>
        </w:rPr>
        <w:t>wird</w:t>
      </w:r>
      <w:r w:rsidRPr="00BE028F">
        <w:rPr>
          <w:rFonts w:ascii="Calibri" w:hAnsi="Calibri" w:cs="Calibri"/>
          <w:lang w:val="de-DE" w:eastAsia="de-DE"/>
        </w:rPr>
        <w:t xml:space="preserve"> innert 30 Tagen seit dem Eingang des Auskunftsbegehrens erteilt. </w:t>
      </w:r>
    </w:p>
    <w:p w14:paraId="55DC6D61" w14:textId="045CFEEE" w:rsidR="005A0E3B" w:rsidRPr="00BE028F" w:rsidRDefault="005A0E3B" w:rsidP="005B12F9">
      <w:pPr>
        <w:rPr>
          <w:rFonts w:ascii="Calibri" w:hAnsi="Calibri" w:cs="Calibri"/>
          <w:lang w:val="de-DE" w:eastAsia="de-DE"/>
        </w:rPr>
      </w:pPr>
    </w:p>
    <w:p w14:paraId="7EAC9805" w14:textId="2418B0F6" w:rsidR="005A0E3B" w:rsidRPr="00BE028F" w:rsidRDefault="005A0E3B" w:rsidP="005B12F9">
      <w:pPr>
        <w:rPr>
          <w:rFonts w:ascii="Calibri" w:hAnsi="Calibri" w:cs="Calibri"/>
          <w:lang w:eastAsia="de-DE"/>
        </w:rPr>
      </w:pPr>
      <w:r w:rsidRPr="00BE028F">
        <w:rPr>
          <w:rFonts w:ascii="Calibri" w:hAnsi="Calibri" w:cs="Calibri"/>
          <w:lang w:val="de-DE" w:eastAsia="de-DE"/>
        </w:rPr>
        <w:t>Vergleiche im Einzelnen das Dokument „Anleitung Auskunft- und Herausgabegesuche über Personendaten“</w:t>
      </w:r>
      <w:r w:rsidRPr="00BE028F">
        <w:rPr>
          <w:rStyle w:val="Funotenzeichen"/>
          <w:rFonts w:ascii="Calibri" w:hAnsi="Calibri" w:cs="Calibri"/>
          <w:lang w:val="de-DE" w:eastAsia="de-DE"/>
        </w:rPr>
        <w:footnoteReference w:id="2"/>
      </w:r>
    </w:p>
    <w:p w14:paraId="3EB7DD8E" w14:textId="77777777" w:rsidR="006A03A6" w:rsidRPr="00BE028F" w:rsidRDefault="006A03A6" w:rsidP="005B12F9">
      <w:pPr>
        <w:rPr>
          <w:rFonts w:ascii="Calibri" w:hAnsi="Calibri" w:cs="Calibri"/>
          <w:lang w:val="de-DE" w:eastAsia="de-DE"/>
        </w:rPr>
      </w:pPr>
    </w:p>
    <w:p w14:paraId="54D51BDD" w14:textId="503D45EC" w:rsidR="005B12F9" w:rsidRPr="00BE028F" w:rsidRDefault="006A03A6" w:rsidP="006A03A6">
      <w:pPr>
        <w:pStyle w:val="berschrift2"/>
        <w:rPr>
          <w:rFonts w:ascii="Calibri" w:hAnsi="Calibri" w:cs="Calibri"/>
          <w:sz w:val="22"/>
          <w:szCs w:val="22"/>
          <w:lang w:val="de-DE"/>
        </w:rPr>
      </w:pPr>
      <w:bookmarkStart w:id="26" w:name="_Toc135057344"/>
      <w:r w:rsidRPr="00BE028F">
        <w:rPr>
          <w:rFonts w:ascii="Calibri" w:hAnsi="Calibri" w:cs="Calibri"/>
          <w:sz w:val="22"/>
          <w:szCs w:val="22"/>
          <w:lang w:val="de-DE"/>
        </w:rPr>
        <w:t>Weitere Rechte</w:t>
      </w:r>
      <w:bookmarkEnd w:id="26"/>
    </w:p>
    <w:p w14:paraId="3B14C23B" w14:textId="77777777" w:rsidR="00C442C0" w:rsidRPr="00BE028F" w:rsidRDefault="00C442C0" w:rsidP="00C442C0">
      <w:pPr>
        <w:pStyle w:val="KeinLeerraum"/>
        <w:rPr>
          <w:rFonts w:ascii="Calibri" w:hAnsi="Calibri" w:cs="Calibri"/>
        </w:rPr>
      </w:pPr>
    </w:p>
    <w:p w14:paraId="7874FAFB" w14:textId="30D86ABB" w:rsidR="00261832" w:rsidRPr="00BE028F" w:rsidRDefault="00C442C0" w:rsidP="00C442C0">
      <w:pPr>
        <w:pStyle w:val="KeinLeerraum"/>
        <w:rPr>
          <w:rFonts w:ascii="Calibri" w:hAnsi="Calibri" w:cs="Calibri"/>
        </w:rPr>
      </w:pPr>
      <w:r w:rsidRPr="00BE028F">
        <w:rPr>
          <w:rFonts w:ascii="Calibri" w:hAnsi="Calibri" w:cs="Calibri"/>
        </w:rPr>
        <w:t xml:space="preserve">Den betroffenen Personen stehen weitere Rechte zu wie das Recht auf Berichtigung unrichtiger Daten oder </w:t>
      </w:r>
      <w:r w:rsidR="00B63E75" w:rsidRPr="00BE028F">
        <w:rPr>
          <w:rFonts w:ascii="Calibri" w:hAnsi="Calibri" w:cs="Calibri"/>
        </w:rPr>
        <w:t xml:space="preserve">das Recht auf </w:t>
      </w:r>
      <w:r w:rsidRPr="00BE028F">
        <w:rPr>
          <w:rFonts w:ascii="Calibri" w:hAnsi="Calibri" w:cs="Calibri"/>
        </w:rPr>
        <w:t>Löschung von Daten, die unrechtmässig bearbeitet werden.</w:t>
      </w:r>
    </w:p>
    <w:p w14:paraId="74EF4974" w14:textId="77777777" w:rsidR="00261832" w:rsidRPr="00BE028F" w:rsidRDefault="00261832" w:rsidP="002C033D">
      <w:pPr>
        <w:pStyle w:val="KeinLeerraum"/>
        <w:rPr>
          <w:rFonts w:ascii="Calibri" w:hAnsi="Calibri" w:cs="Calibri"/>
        </w:rPr>
      </w:pPr>
    </w:p>
    <w:p w14:paraId="5D9B3E68" w14:textId="77777777" w:rsidR="00992579" w:rsidRPr="00BE028F" w:rsidRDefault="00992579" w:rsidP="002C033D">
      <w:pPr>
        <w:rPr>
          <w:rFonts w:ascii="Calibri" w:hAnsi="Calibri" w:cs="Calibri"/>
          <w:lang w:val="de-DE" w:eastAsia="de-DE"/>
        </w:rPr>
      </w:pPr>
    </w:p>
    <w:p w14:paraId="120C4BCD" w14:textId="5EF924C8" w:rsidR="00B778E2" w:rsidRPr="00BE028F" w:rsidRDefault="00B778E2">
      <w:pPr>
        <w:rPr>
          <w:rFonts w:ascii="Calibri" w:hAnsi="Calibri" w:cs="Calibri"/>
          <w:lang w:eastAsia="ar-SA"/>
        </w:rPr>
      </w:pPr>
      <w:r w:rsidRPr="00BE028F">
        <w:rPr>
          <w:rFonts w:ascii="Calibri" w:hAnsi="Calibri" w:cs="Calibri"/>
          <w:lang w:eastAsia="ar-SA"/>
        </w:rPr>
        <w:br w:type="page"/>
      </w:r>
    </w:p>
    <w:p w14:paraId="3D840D1A" w14:textId="1FEBC7D3" w:rsidR="00D86452" w:rsidRPr="00BE028F" w:rsidRDefault="00D86452" w:rsidP="00D86452">
      <w:pPr>
        <w:pStyle w:val="berschrift1"/>
        <w:rPr>
          <w:rFonts w:ascii="Calibri" w:hAnsi="Calibri" w:cs="Calibri"/>
          <w:sz w:val="22"/>
          <w:szCs w:val="22"/>
        </w:rPr>
      </w:pPr>
      <w:bookmarkStart w:id="27" w:name="_Toc135057345"/>
      <w:r w:rsidRPr="00BE028F">
        <w:rPr>
          <w:rFonts w:ascii="Calibri" w:hAnsi="Calibri" w:cs="Calibri"/>
          <w:sz w:val="22"/>
          <w:szCs w:val="22"/>
        </w:rPr>
        <w:lastRenderedPageBreak/>
        <w:t>Informationssicherheit</w:t>
      </w:r>
      <w:bookmarkEnd w:id="27"/>
    </w:p>
    <w:p w14:paraId="41E10E21" w14:textId="77777777" w:rsidR="0016279C" w:rsidRPr="00BE028F" w:rsidRDefault="0016279C" w:rsidP="0016279C">
      <w:pPr>
        <w:rPr>
          <w:rFonts w:ascii="Calibri" w:hAnsi="Calibri" w:cs="Calibri"/>
        </w:rPr>
      </w:pPr>
    </w:p>
    <w:p w14:paraId="6FEAE875" w14:textId="77777777" w:rsidR="00217B16" w:rsidRPr="00BE028F" w:rsidRDefault="00217B16" w:rsidP="0061281C">
      <w:pPr>
        <w:rPr>
          <w:rFonts w:ascii="Calibri" w:hAnsi="Calibri" w:cs="Calibri"/>
          <w:lang w:val="de-DE"/>
        </w:rPr>
      </w:pPr>
    </w:p>
    <w:p w14:paraId="1F2CF4BC" w14:textId="57337098" w:rsidR="0061281C" w:rsidRPr="00BE028F" w:rsidRDefault="0061281C" w:rsidP="00752DFE">
      <w:pPr>
        <w:pStyle w:val="berschrift2"/>
        <w:rPr>
          <w:rFonts w:ascii="Calibri" w:hAnsi="Calibri" w:cs="Calibri"/>
          <w:sz w:val="22"/>
          <w:szCs w:val="22"/>
          <w:lang w:val="de-DE"/>
        </w:rPr>
      </w:pPr>
      <w:bookmarkStart w:id="28" w:name="_Toc135057346"/>
      <w:r w:rsidRPr="00BE028F">
        <w:rPr>
          <w:rFonts w:ascii="Calibri" w:hAnsi="Calibri" w:cs="Calibri"/>
          <w:sz w:val="22"/>
          <w:szCs w:val="22"/>
          <w:lang w:val="de-DE"/>
        </w:rPr>
        <w:t xml:space="preserve">Technische und organisatorische </w:t>
      </w:r>
      <w:proofErr w:type="spellStart"/>
      <w:r w:rsidRPr="00BE028F">
        <w:rPr>
          <w:rFonts w:ascii="Calibri" w:hAnsi="Calibri" w:cs="Calibri"/>
          <w:sz w:val="22"/>
          <w:szCs w:val="22"/>
          <w:lang w:val="de-DE"/>
        </w:rPr>
        <w:t>Massnahmen</w:t>
      </w:r>
      <w:proofErr w:type="spellEnd"/>
      <w:r w:rsidRPr="00BE028F">
        <w:rPr>
          <w:rFonts w:ascii="Calibri" w:hAnsi="Calibri" w:cs="Calibri"/>
          <w:sz w:val="22"/>
          <w:szCs w:val="22"/>
          <w:lang w:val="de-DE"/>
        </w:rPr>
        <w:t xml:space="preserve"> (TOM)</w:t>
      </w:r>
      <w:bookmarkEnd w:id="28"/>
    </w:p>
    <w:p w14:paraId="1AB58D24" w14:textId="77777777" w:rsidR="0061281C" w:rsidRPr="00BE028F" w:rsidRDefault="0061281C" w:rsidP="0061281C">
      <w:pPr>
        <w:rPr>
          <w:rFonts w:ascii="Calibri" w:hAnsi="Calibri" w:cs="Calibri"/>
          <w:lang w:val="de-DE"/>
        </w:rPr>
      </w:pPr>
    </w:p>
    <w:p w14:paraId="57BDE5AB" w14:textId="050469D3" w:rsidR="0061281C" w:rsidRPr="00BE028F" w:rsidRDefault="0061596C" w:rsidP="0061281C">
      <w:pPr>
        <w:rPr>
          <w:rFonts w:ascii="Calibri" w:hAnsi="Calibri" w:cs="Calibri"/>
          <w:lang w:eastAsia="ar-SA"/>
        </w:rPr>
      </w:pPr>
      <w:r w:rsidRPr="00BE028F">
        <w:rPr>
          <w:rFonts w:ascii="Calibri" w:hAnsi="Calibri" w:cs="Calibri"/>
          <w:lang w:eastAsia="ar-SA"/>
        </w:rPr>
        <w:t>Die Massnahmenplanung im Bereich Datenschutz und Informationssicherheit erfolgt unter Berücksichtigung anerkannter Standards und Best Practices</w:t>
      </w:r>
      <w:r w:rsidR="005219E4" w:rsidRPr="00BE028F">
        <w:rPr>
          <w:rFonts w:ascii="Calibri" w:hAnsi="Calibri" w:cs="Calibri"/>
          <w:lang w:eastAsia="ar-SA"/>
        </w:rPr>
        <w:t>.</w:t>
      </w:r>
    </w:p>
    <w:p w14:paraId="1ED2B679" w14:textId="77777777" w:rsidR="0061281C" w:rsidRPr="00BE028F" w:rsidRDefault="0061281C" w:rsidP="0061281C">
      <w:pPr>
        <w:rPr>
          <w:rFonts w:ascii="Calibri" w:hAnsi="Calibri" w:cs="Calibri"/>
          <w:lang w:val="de-DE"/>
        </w:rPr>
      </w:pPr>
    </w:p>
    <w:p w14:paraId="14AF069E" w14:textId="161A6392" w:rsidR="0061281C" w:rsidRPr="00BE028F" w:rsidRDefault="0061281C" w:rsidP="00752DFE">
      <w:pPr>
        <w:pStyle w:val="berschrift3"/>
        <w:rPr>
          <w:rFonts w:ascii="Calibri" w:hAnsi="Calibri" w:cs="Calibri"/>
          <w:lang w:val="de-DE"/>
        </w:rPr>
      </w:pPr>
      <w:bookmarkStart w:id="29" w:name="_Toc135057347"/>
      <w:r w:rsidRPr="00BE028F">
        <w:rPr>
          <w:rFonts w:ascii="Calibri" w:hAnsi="Calibri" w:cs="Calibri"/>
          <w:lang w:val="de-DE"/>
        </w:rPr>
        <w:t xml:space="preserve">Organisatorische </w:t>
      </w:r>
      <w:proofErr w:type="spellStart"/>
      <w:r w:rsidRPr="00BE028F">
        <w:rPr>
          <w:rFonts w:ascii="Calibri" w:hAnsi="Calibri" w:cs="Calibri"/>
          <w:lang w:val="de-DE"/>
        </w:rPr>
        <w:t>Massnahmen</w:t>
      </w:r>
      <w:bookmarkEnd w:id="29"/>
      <w:proofErr w:type="spellEnd"/>
    </w:p>
    <w:p w14:paraId="199D99E4" w14:textId="77777777" w:rsidR="0061281C" w:rsidRPr="00BE028F" w:rsidRDefault="0061281C" w:rsidP="0061281C">
      <w:pPr>
        <w:rPr>
          <w:rFonts w:ascii="Calibri" w:hAnsi="Calibri" w:cs="Calibri"/>
          <w:lang w:val="de-DE"/>
        </w:rPr>
      </w:pPr>
    </w:p>
    <w:p w14:paraId="2311F770" w14:textId="75F29C37" w:rsidR="00E623B8" w:rsidRPr="00BE028F" w:rsidRDefault="00AD5B7C" w:rsidP="001A17AA">
      <w:pPr>
        <w:rPr>
          <w:rFonts w:ascii="Calibri" w:hAnsi="Calibri" w:cs="Calibri"/>
        </w:rPr>
      </w:pPr>
      <w:r w:rsidRPr="00BE028F">
        <w:rPr>
          <w:rFonts w:ascii="Calibri" w:hAnsi="Calibri" w:cs="Calibri"/>
        </w:rPr>
        <w:t>Die für die Mitarbeitenden zu beachtenden Einzelheiten im Umgang mit I</w:t>
      </w:r>
      <w:r w:rsidR="005219E4" w:rsidRPr="00BE028F">
        <w:rPr>
          <w:rFonts w:ascii="Calibri" w:hAnsi="Calibri" w:cs="Calibri"/>
        </w:rPr>
        <w:t>K</w:t>
      </w:r>
      <w:r w:rsidRPr="00BE028F">
        <w:rPr>
          <w:rFonts w:ascii="Calibri" w:hAnsi="Calibri" w:cs="Calibri"/>
        </w:rPr>
        <w:t xml:space="preserve">T-Mitteln sind </w:t>
      </w:r>
      <w:r w:rsidR="00D53DA4" w:rsidRPr="00BE028F">
        <w:rPr>
          <w:rFonts w:ascii="Calibri" w:hAnsi="Calibri" w:cs="Calibri"/>
        </w:rPr>
        <w:t xml:space="preserve">in den IKT Dokumenten </w:t>
      </w:r>
      <w:r w:rsidRPr="00BE028F">
        <w:rPr>
          <w:rFonts w:ascii="Calibri" w:hAnsi="Calibri" w:cs="Calibri"/>
        </w:rPr>
        <w:t xml:space="preserve">geregelt. </w:t>
      </w:r>
    </w:p>
    <w:p w14:paraId="155213C9" w14:textId="4D43B2AC" w:rsidR="0061281C" w:rsidRPr="00BE028F" w:rsidRDefault="0061281C" w:rsidP="0061281C">
      <w:pPr>
        <w:rPr>
          <w:rFonts w:ascii="Calibri" w:hAnsi="Calibri" w:cs="Calibri"/>
          <w:lang w:val="de-DE"/>
        </w:rPr>
      </w:pPr>
    </w:p>
    <w:p w14:paraId="179652D4" w14:textId="0E9C5E0C" w:rsidR="0061281C" w:rsidRPr="00BE028F" w:rsidRDefault="0061281C" w:rsidP="00752DFE">
      <w:pPr>
        <w:pStyle w:val="berschrift3"/>
        <w:rPr>
          <w:rFonts w:ascii="Calibri" w:hAnsi="Calibri" w:cs="Calibri"/>
          <w:lang w:val="de-DE"/>
        </w:rPr>
      </w:pPr>
      <w:bookmarkStart w:id="30" w:name="_Toc135057348"/>
      <w:r w:rsidRPr="00BE028F">
        <w:rPr>
          <w:rFonts w:ascii="Calibri" w:hAnsi="Calibri" w:cs="Calibri"/>
          <w:lang w:val="de-DE"/>
        </w:rPr>
        <w:t xml:space="preserve">Technische </w:t>
      </w:r>
      <w:proofErr w:type="spellStart"/>
      <w:r w:rsidRPr="00BE028F">
        <w:rPr>
          <w:rFonts w:ascii="Calibri" w:hAnsi="Calibri" w:cs="Calibri"/>
          <w:lang w:val="de-DE"/>
        </w:rPr>
        <w:t>Massnahmen</w:t>
      </w:r>
      <w:bookmarkEnd w:id="30"/>
      <w:proofErr w:type="spellEnd"/>
    </w:p>
    <w:p w14:paraId="7CF45179" w14:textId="77777777" w:rsidR="0061281C" w:rsidRPr="00BE028F" w:rsidRDefault="0061281C" w:rsidP="0061281C">
      <w:pPr>
        <w:rPr>
          <w:rFonts w:ascii="Calibri" w:hAnsi="Calibri" w:cs="Calibri"/>
          <w:lang w:val="de-DE"/>
        </w:rPr>
      </w:pPr>
    </w:p>
    <w:p w14:paraId="53338567" w14:textId="08532365" w:rsidR="008A059B" w:rsidRPr="00BE028F" w:rsidRDefault="005D797C" w:rsidP="0061281C">
      <w:pPr>
        <w:rPr>
          <w:rFonts w:ascii="Calibri" w:hAnsi="Calibri" w:cs="Calibri"/>
          <w:lang w:val="de-DE"/>
        </w:rPr>
      </w:pPr>
      <w:r w:rsidRPr="00BE028F">
        <w:rPr>
          <w:rFonts w:ascii="Calibri" w:hAnsi="Calibri" w:cs="Calibri"/>
          <w:lang w:val="de-DE"/>
        </w:rPr>
        <w:t>T</w:t>
      </w:r>
      <w:r w:rsidR="008A059B" w:rsidRPr="00BE028F">
        <w:rPr>
          <w:rFonts w:ascii="Calibri" w:hAnsi="Calibri" w:cs="Calibri"/>
          <w:lang w:val="de-DE"/>
        </w:rPr>
        <w:t xml:space="preserve">echnische </w:t>
      </w:r>
      <w:proofErr w:type="spellStart"/>
      <w:r w:rsidR="008A059B" w:rsidRPr="00BE028F">
        <w:rPr>
          <w:rFonts w:ascii="Calibri" w:hAnsi="Calibri" w:cs="Calibri"/>
          <w:lang w:val="de-DE"/>
        </w:rPr>
        <w:t>Massnahmen</w:t>
      </w:r>
      <w:proofErr w:type="spellEnd"/>
      <w:r w:rsidR="008A059B" w:rsidRPr="00BE028F">
        <w:rPr>
          <w:rFonts w:ascii="Calibri" w:hAnsi="Calibri" w:cs="Calibri"/>
          <w:lang w:val="de-DE"/>
        </w:rPr>
        <w:t xml:space="preserve"> </w:t>
      </w:r>
      <w:r w:rsidRPr="00BE028F">
        <w:rPr>
          <w:rFonts w:ascii="Calibri" w:hAnsi="Calibri" w:cs="Calibri"/>
          <w:lang w:val="de-DE"/>
        </w:rPr>
        <w:t>werden nach dem Stand der Technik umgesetzt</w:t>
      </w:r>
      <w:r w:rsidR="005A0E3B" w:rsidRPr="00BE028F">
        <w:rPr>
          <w:rFonts w:ascii="Calibri" w:hAnsi="Calibri" w:cs="Calibri"/>
          <w:lang w:val="de-DE"/>
        </w:rPr>
        <w:t xml:space="preserve"> (siehe Empfehlungen der FMH „Minimalanforderungen IT-Grundschutz für Praxisärztinnen und Praxisärzte“</w:t>
      </w:r>
      <w:r w:rsidR="005A0E3B" w:rsidRPr="00BE028F">
        <w:rPr>
          <w:rStyle w:val="Funotenzeichen"/>
          <w:rFonts w:ascii="Calibri" w:hAnsi="Calibri" w:cs="Calibri"/>
          <w:lang w:val="de-DE"/>
        </w:rPr>
        <w:footnoteReference w:id="3"/>
      </w:r>
      <w:r w:rsidR="005A0E3B" w:rsidRPr="00BE028F">
        <w:rPr>
          <w:rFonts w:ascii="Calibri" w:hAnsi="Calibri" w:cs="Calibri"/>
          <w:lang w:val="de-DE"/>
        </w:rPr>
        <w:t>)</w:t>
      </w:r>
      <w:r w:rsidRPr="00BE028F">
        <w:rPr>
          <w:rFonts w:ascii="Calibri" w:hAnsi="Calibri" w:cs="Calibri"/>
          <w:lang w:val="de-DE"/>
        </w:rPr>
        <w:t>.</w:t>
      </w:r>
    </w:p>
    <w:p w14:paraId="53745F4B" w14:textId="77777777" w:rsidR="0061281C" w:rsidRPr="00BE028F" w:rsidRDefault="0061281C" w:rsidP="0061281C">
      <w:pPr>
        <w:rPr>
          <w:rFonts w:ascii="Calibri" w:hAnsi="Calibri" w:cs="Calibri"/>
          <w:lang w:val="de-DE"/>
        </w:rPr>
      </w:pPr>
    </w:p>
    <w:p w14:paraId="3278B117" w14:textId="239FB6C8" w:rsidR="0061281C" w:rsidRPr="00BE028F" w:rsidRDefault="0061281C" w:rsidP="00752DFE">
      <w:pPr>
        <w:pStyle w:val="berschrift3"/>
        <w:rPr>
          <w:rFonts w:ascii="Calibri" w:hAnsi="Calibri" w:cs="Calibri"/>
          <w:lang w:val="de-DE"/>
        </w:rPr>
      </w:pPr>
      <w:bookmarkStart w:id="31" w:name="_Toc135057349"/>
      <w:r w:rsidRPr="00BE028F">
        <w:rPr>
          <w:rFonts w:ascii="Calibri" w:hAnsi="Calibri" w:cs="Calibri"/>
          <w:lang w:val="de-DE"/>
        </w:rPr>
        <w:t>Benutzerverwaltung und -berechtigungen</w:t>
      </w:r>
      <w:bookmarkEnd w:id="31"/>
    </w:p>
    <w:p w14:paraId="5B2E87F6" w14:textId="77777777" w:rsidR="0061281C" w:rsidRPr="00BE028F" w:rsidRDefault="0061281C" w:rsidP="0061281C">
      <w:pPr>
        <w:rPr>
          <w:rFonts w:ascii="Calibri" w:hAnsi="Calibri" w:cs="Calibri"/>
          <w:lang w:val="de-DE"/>
        </w:rPr>
      </w:pPr>
    </w:p>
    <w:p w14:paraId="6A72B3AF" w14:textId="21E89CFE" w:rsidR="006F34A8" w:rsidRPr="00BE028F" w:rsidRDefault="006F34A8" w:rsidP="006F34A8">
      <w:pPr>
        <w:rPr>
          <w:rFonts w:ascii="Calibri" w:hAnsi="Calibri" w:cs="Calibri"/>
          <w:lang w:val="de-DE"/>
        </w:rPr>
      </w:pPr>
      <w:r w:rsidRPr="00BE028F">
        <w:rPr>
          <w:rFonts w:ascii="Calibri" w:hAnsi="Calibri" w:cs="Calibri"/>
          <w:lang w:val="de-DE"/>
        </w:rPr>
        <w:t>Die Benutzerverwaltung und die Benutzerberechtigungen sowie die entsprechenden Prozesse und Verantwortlichkeiten werden i</w:t>
      </w:r>
      <w:r w:rsidR="00D5125C" w:rsidRPr="00BE028F">
        <w:rPr>
          <w:rFonts w:ascii="Calibri" w:hAnsi="Calibri" w:cs="Calibri"/>
          <w:lang w:val="de-DE"/>
        </w:rPr>
        <w:t xml:space="preserve">n einem </w:t>
      </w:r>
      <w:r w:rsidRPr="00BE028F">
        <w:rPr>
          <w:rFonts w:ascii="Calibri" w:hAnsi="Calibri" w:cs="Calibri"/>
        </w:rPr>
        <w:t xml:space="preserve">Berechtigungs- und Rollenkonzept </w:t>
      </w:r>
      <w:r w:rsidRPr="00BE028F">
        <w:rPr>
          <w:rFonts w:ascii="Calibri" w:hAnsi="Calibri" w:cs="Calibri"/>
          <w:lang w:val="de-DE"/>
        </w:rPr>
        <w:t>festgehalten.</w:t>
      </w:r>
    </w:p>
    <w:p w14:paraId="23C81979" w14:textId="77777777" w:rsidR="00076775" w:rsidRPr="00BE028F" w:rsidRDefault="00076775" w:rsidP="0061281C">
      <w:pPr>
        <w:rPr>
          <w:rFonts w:ascii="Calibri" w:hAnsi="Calibri" w:cs="Calibri"/>
          <w:lang w:val="de-DE"/>
        </w:rPr>
      </w:pPr>
    </w:p>
    <w:p w14:paraId="04795F3D" w14:textId="01221050" w:rsidR="00076775" w:rsidRPr="00BE028F" w:rsidRDefault="00610653" w:rsidP="00610653">
      <w:pPr>
        <w:pStyle w:val="berschrift3"/>
        <w:rPr>
          <w:rFonts w:ascii="Calibri" w:hAnsi="Calibri" w:cs="Calibri"/>
          <w:lang w:val="de-DE"/>
        </w:rPr>
      </w:pPr>
      <w:bookmarkStart w:id="32" w:name="_Toc135057350"/>
      <w:r w:rsidRPr="00BE028F">
        <w:rPr>
          <w:rFonts w:ascii="Calibri" w:hAnsi="Calibri" w:cs="Calibri"/>
          <w:lang w:val="de-DE"/>
        </w:rPr>
        <w:t>Protokollierung</w:t>
      </w:r>
      <w:bookmarkEnd w:id="32"/>
    </w:p>
    <w:p w14:paraId="50C53A7F" w14:textId="77777777" w:rsidR="00FB1C51" w:rsidRPr="00BE028F" w:rsidRDefault="00FB1C51" w:rsidP="00610653">
      <w:pPr>
        <w:rPr>
          <w:rFonts w:ascii="Calibri" w:hAnsi="Calibri" w:cs="Calibri"/>
          <w:lang w:eastAsia="ar-SA"/>
        </w:rPr>
      </w:pPr>
    </w:p>
    <w:p w14:paraId="7575A43C" w14:textId="5F2C4B4F" w:rsidR="00610653" w:rsidRPr="00BE028F" w:rsidRDefault="00610653" w:rsidP="00610653">
      <w:pPr>
        <w:rPr>
          <w:rFonts w:ascii="Calibri" w:hAnsi="Calibri" w:cs="Calibri"/>
          <w:lang w:eastAsia="ar-SA"/>
        </w:rPr>
      </w:pPr>
      <w:r w:rsidRPr="00BE028F">
        <w:rPr>
          <w:rFonts w:ascii="Calibri" w:hAnsi="Calibri" w:cs="Calibri"/>
          <w:lang w:eastAsia="ar-SA"/>
        </w:rPr>
        <w:t xml:space="preserve">Die Ausübung der Zugriffsberechtigungen als auch die Bearbeitung der </w:t>
      </w:r>
      <w:r w:rsidR="00C92347" w:rsidRPr="00BE028F">
        <w:rPr>
          <w:rFonts w:ascii="Calibri" w:hAnsi="Calibri" w:cs="Calibri"/>
          <w:lang w:eastAsia="ar-SA"/>
        </w:rPr>
        <w:t>Daten</w:t>
      </w:r>
      <w:r w:rsidRPr="00BE028F">
        <w:rPr>
          <w:rFonts w:ascii="Calibri" w:hAnsi="Calibri" w:cs="Calibri"/>
          <w:lang w:eastAsia="ar-SA"/>
        </w:rPr>
        <w:t xml:space="preserve"> in den Systemen der </w:t>
      </w:r>
      <w:r w:rsidR="0023123B" w:rsidRPr="00BE028F">
        <w:rPr>
          <w:rFonts w:ascii="Calibri" w:hAnsi="Calibri" w:cs="Calibri"/>
          <w:lang w:eastAsia="ar-SA"/>
        </w:rPr>
        <w:t>Arztpraxis</w:t>
      </w:r>
      <w:r w:rsidR="009F225E" w:rsidRPr="00BE028F">
        <w:rPr>
          <w:rFonts w:ascii="Calibri" w:hAnsi="Calibri" w:cs="Calibri"/>
          <w:lang w:eastAsia="ar-SA"/>
        </w:rPr>
        <w:t xml:space="preserve"> </w:t>
      </w:r>
      <w:r w:rsidRPr="00BE028F">
        <w:rPr>
          <w:rFonts w:ascii="Calibri" w:hAnsi="Calibri" w:cs="Calibri"/>
          <w:lang w:eastAsia="ar-SA"/>
        </w:rPr>
        <w:t xml:space="preserve">wird bezüglich der Einhaltung der Datenschutzvorgaben </w:t>
      </w:r>
      <w:r w:rsidR="00FB1C51" w:rsidRPr="00BE028F">
        <w:rPr>
          <w:rFonts w:ascii="Calibri" w:hAnsi="Calibri" w:cs="Calibri"/>
          <w:lang w:eastAsia="ar-SA"/>
        </w:rPr>
        <w:t>so</w:t>
      </w:r>
      <w:r w:rsidRPr="00BE028F">
        <w:rPr>
          <w:rFonts w:ascii="Calibri" w:hAnsi="Calibri" w:cs="Calibri"/>
          <w:lang w:eastAsia="ar-SA"/>
        </w:rPr>
        <w:t>wie aus Sicherheitsgründen protokolliert.</w:t>
      </w:r>
    </w:p>
    <w:p w14:paraId="5368CF90" w14:textId="55CA53D9" w:rsidR="00D131F2" w:rsidRPr="00BE028F" w:rsidRDefault="00D131F2" w:rsidP="00D131F2">
      <w:pPr>
        <w:rPr>
          <w:rFonts w:ascii="Calibri" w:hAnsi="Calibri" w:cs="Calibri"/>
        </w:rPr>
      </w:pPr>
    </w:p>
    <w:p w14:paraId="2B3BC075" w14:textId="77777777" w:rsidR="0061281C" w:rsidRPr="00BE028F" w:rsidRDefault="0061281C" w:rsidP="0061281C">
      <w:pPr>
        <w:rPr>
          <w:rFonts w:ascii="Calibri" w:hAnsi="Calibri" w:cs="Calibri"/>
          <w:lang w:val="de-DE"/>
        </w:rPr>
      </w:pPr>
    </w:p>
    <w:p w14:paraId="2E5309EB" w14:textId="239E1962" w:rsidR="0061281C" w:rsidRPr="00BE028F" w:rsidRDefault="0061281C" w:rsidP="00752DFE">
      <w:pPr>
        <w:pStyle w:val="berschrift3"/>
        <w:rPr>
          <w:rFonts w:ascii="Calibri" w:hAnsi="Calibri" w:cs="Calibri"/>
          <w:lang w:val="de-DE"/>
        </w:rPr>
      </w:pPr>
      <w:bookmarkStart w:id="33" w:name="_Toc135057351"/>
      <w:r w:rsidRPr="00BE028F">
        <w:rPr>
          <w:rFonts w:ascii="Calibri" w:hAnsi="Calibri" w:cs="Calibri"/>
          <w:lang w:val="de-DE"/>
        </w:rPr>
        <w:t>Meldung von Datenschutzverletzungen</w:t>
      </w:r>
      <w:bookmarkEnd w:id="33"/>
    </w:p>
    <w:p w14:paraId="42B045CD" w14:textId="77777777" w:rsidR="0061281C" w:rsidRPr="00BE028F" w:rsidRDefault="0061281C" w:rsidP="0061281C">
      <w:pPr>
        <w:rPr>
          <w:rFonts w:ascii="Calibri" w:hAnsi="Calibri" w:cs="Calibri"/>
          <w:lang w:val="de-DE"/>
        </w:rPr>
      </w:pPr>
    </w:p>
    <w:p w14:paraId="73CD6CBF" w14:textId="77777777" w:rsidR="005A0E3B" w:rsidRPr="00BE028F" w:rsidRDefault="0061281C" w:rsidP="0061281C">
      <w:pPr>
        <w:rPr>
          <w:rFonts w:ascii="Calibri" w:hAnsi="Calibri" w:cs="Calibri"/>
          <w:lang w:val="de-DE"/>
        </w:rPr>
      </w:pPr>
      <w:r w:rsidRPr="00BE028F">
        <w:rPr>
          <w:rFonts w:ascii="Calibri" w:hAnsi="Calibri" w:cs="Calibri"/>
          <w:lang w:val="de-DE"/>
        </w:rPr>
        <w:t xml:space="preserve">Datenschutzverletzungen </w:t>
      </w:r>
      <w:r w:rsidR="003328A0" w:rsidRPr="00BE028F">
        <w:rPr>
          <w:rFonts w:ascii="Calibri" w:hAnsi="Calibri" w:cs="Calibri"/>
          <w:lang w:val="de-DE"/>
        </w:rPr>
        <w:t xml:space="preserve">sind umgehend dem </w:t>
      </w:r>
      <w:r w:rsidR="00FA69B6" w:rsidRPr="00BE028F">
        <w:rPr>
          <w:rFonts w:ascii="Calibri" w:hAnsi="Calibri" w:cs="Calibri"/>
          <w:lang w:val="de-DE"/>
        </w:rPr>
        <w:t>Verantwortlichen der Arztpraxis zu melden</w:t>
      </w:r>
      <w:r w:rsidR="001011C6" w:rsidRPr="00BE028F">
        <w:rPr>
          <w:rFonts w:ascii="Calibri" w:hAnsi="Calibri" w:cs="Calibri"/>
          <w:lang w:val="de-DE"/>
        </w:rPr>
        <w:t xml:space="preserve">. Er </w:t>
      </w:r>
      <w:r w:rsidR="00E85A14" w:rsidRPr="00BE028F">
        <w:rPr>
          <w:rFonts w:ascii="Calibri" w:hAnsi="Calibri" w:cs="Calibri"/>
          <w:lang w:val="de-DE"/>
        </w:rPr>
        <w:t>entscheidet</w:t>
      </w:r>
      <w:r w:rsidR="001011C6" w:rsidRPr="00BE028F">
        <w:rPr>
          <w:rFonts w:ascii="Calibri" w:hAnsi="Calibri" w:cs="Calibri"/>
          <w:lang w:val="de-DE"/>
        </w:rPr>
        <w:t xml:space="preserve"> </w:t>
      </w:r>
      <w:r w:rsidR="00E53E0A" w:rsidRPr="00BE028F">
        <w:rPr>
          <w:rFonts w:ascii="Calibri" w:hAnsi="Calibri" w:cs="Calibri"/>
          <w:lang w:val="de-DE"/>
        </w:rPr>
        <w:t xml:space="preserve">über die zu treffenden </w:t>
      </w:r>
      <w:proofErr w:type="spellStart"/>
      <w:r w:rsidR="00E53E0A" w:rsidRPr="00BE028F">
        <w:rPr>
          <w:rFonts w:ascii="Calibri" w:hAnsi="Calibri" w:cs="Calibri"/>
          <w:lang w:val="de-DE"/>
        </w:rPr>
        <w:t>Massnahmen</w:t>
      </w:r>
      <w:proofErr w:type="spellEnd"/>
      <w:r w:rsidR="00B9776E" w:rsidRPr="00BE028F">
        <w:rPr>
          <w:rFonts w:ascii="Calibri" w:hAnsi="Calibri" w:cs="Calibri"/>
          <w:lang w:val="de-DE"/>
        </w:rPr>
        <w:t xml:space="preserve"> (z.B. Beizug einer externen Unterstützung)</w:t>
      </w:r>
      <w:r w:rsidR="00DF3B6E" w:rsidRPr="00BE028F">
        <w:rPr>
          <w:rFonts w:ascii="Calibri" w:hAnsi="Calibri" w:cs="Calibri"/>
          <w:lang w:val="de-DE"/>
        </w:rPr>
        <w:t>. Er beurteilt, ob</w:t>
      </w:r>
      <w:r w:rsidR="00B9776E" w:rsidRPr="00BE028F">
        <w:rPr>
          <w:rFonts w:ascii="Calibri" w:hAnsi="Calibri" w:cs="Calibri"/>
          <w:lang w:val="de-DE"/>
        </w:rPr>
        <w:t xml:space="preserve"> </w:t>
      </w:r>
      <w:r w:rsidR="00DF3B6E" w:rsidRPr="00BE028F">
        <w:rPr>
          <w:rFonts w:ascii="Calibri" w:hAnsi="Calibri" w:cs="Calibri"/>
          <w:lang w:val="de-DE"/>
        </w:rPr>
        <w:t xml:space="preserve">eine </w:t>
      </w:r>
      <w:r w:rsidRPr="00BE028F">
        <w:rPr>
          <w:rFonts w:ascii="Calibri" w:hAnsi="Calibri" w:cs="Calibri"/>
          <w:lang w:val="de-DE"/>
        </w:rPr>
        <w:t xml:space="preserve">Information </w:t>
      </w:r>
      <w:r w:rsidR="00325B98" w:rsidRPr="00BE028F">
        <w:rPr>
          <w:rFonts w:ascii="Calibri" w:hAnsi="Calibri" w:cs="Calibri"/>
          <w:lang w:val="de-DE"/>
        </w:rPr>
        <w:t>der betroffenen Personen und</w:t>
      </w:r>
      <w:r w:rsidR="00E85A14" w:rsidRPr="00BE028F">
        <w:rPr>
          <w:rFonts w:ascii="Calibri" w:hAnsi="Calibri" w:cs="Calibri"/>
          <w:lang w:val="de-DE"/>
        </w:rPr>
        <w:t>/oder</w:t>
      </w:r>
      <w:r w:rsidR="00325B98" w:rsidRPr="00BE028F">
        <w:rPr>
          <w:rFonts w:ascii="Calibri" w:hAnsi="Calibri" w:cs="Calibri"/>
          <w:lang w:val="de-DE"/>
        </w:rPr>
        <w:t xml:space="preserve"> </w:t>
      </w:r>
      <w:r w:rsidRPr="00BE028F">
        <w:rPr>
          <w:rFonts w:ascii="Calibri" w:hAnsi="Calibri" w:cs="Calibri"/>
          <w:lang w:val="de-DE"/>
        </w:rPr>
        <w:t xml:space="preserve">der zuständigen </w:t>
      </w:r>
      <w:r w:rsidR="00240B7E" w:rsidRPr="00BE028F">
        <w:rPr>
          <w:rFonts w:ascii="Calibri" w:hAnsi="Calibri" w:cs="Calibri"/>
          <w:lang w:val="de-DE"/>
        </w:rPr>
        <w:t>Datenschutzbehörde (</w:t>
      </w:r>
      <w:r w:rsidR="00C266D9" w:rsidRPr="00BE028F">
        <w:rPr>
          <w:rFonts w:ascii="Calibri" w:hAnsi="Calibri" w:cs="Calibri"/>
          <w:lang w:val="de-DE"/>
        </w:rPr>
        <w:t xml:space="preserve">EDÖB) </w:t>
      </w:r>
      <w:r w:rsidR="004D5770" w:rsidRPr="00BE028F">
        <w:rPr>
          <w:rFonts w:ascii="Calibri" w:hAnsi="Calibri" w:cs="Calibri"/>
          <w:lang w:val="de-DE"/>
        </w:rPr>
        <w:t>notwendig ist</w:t>
      </w:r>
      <w:r w:rsidR="00325B98" w:rsidRPr="00BE028F">
        <w:rPr>
          <w:rFonts w:ascii="Calibri" w:hAnsi="Calibri" w:cs="Calibri"/>
          <w:lang w:val="de-DE"/>
        </w:rPr>
        <w:t xml:space="preserve"> </w:t>
      </w:r>
      <w:r w:rsidR="0056467A" w:rsidRPr="00BE028F">
        <w:rPr>
          <w:rFonts w:ascii="Calibri" w:hAnsi="Calibri" w:cs="Calibri"/>
          <w:lang w:val="de-DE"/>
        </w:rPr>
        <w:t>(bei hohem Risiko für die Persönlichkeitsrechte der betroffenen Personen</w:t>
      </w:r>
      <w:r w:rsidR="00772C5F" w:rsidRPr="00BE028F">
        <w:rPr>
          <w:rFonts w:ascii="Calibri" w:hAnsi="Calibri" w:cs="Calibri"/>
          <w:lang w:val="de-DE"/>
        </w:rPr>
        <w:t xml:space="preserve">) </w:t>
      </w:r>
      <w:r w:rsidR="00325B98" w:rsidRPr="00BE028F">
        <w:rPr>
          <w:rFonts w:ascii="Calibri" w:hAnsi="Calibri" w:cs="Calibri"/>
          <w:lang w:val="de-DE"/>
        </w:rPr>
        <w:t xml:space="preserve">(Art. </w:t>
      </w:r>
      <w:r w:rsidR="00FD66AC" w:rsidRPr="00BE028F">
        <w:rPr>
          <w:rFonts w:ascii="Calibri" w:hAnsi="Calibri" w:cs="Calibri"/>
          <w:lang w:val="de-DE"/>
        </w:rPr>
        <w:t>24 DSG</w:t>
      </w:r>
      <w:r w:rsidR="00654E3C" w:rsidRPr="00BE028F">
        <w:rPr>
          <w:rFonts w:ascii="Calibri" w:hAnsi="Calibri" w:cs="Calibri"/>
          <w:lang w:val="de-DE"/>
        </w:rPr>
        <w:t>).</w:t>
      </w:r>
    </w:p>
    <w:p w14:paraId="6BFB8537" w14:textId="1BECE76C" w:rsidR="0061281C" w:rsidRPr="00BE028F" w:rsidRDefault="005A0E3B" w:rsidP="0061281C">
      <w:pPr>
        <w:rPr>
          <w:rFonts w:ascii="Calibri" w:hAnsi="Calibri" w:cs="Calibri"/>
        </w:rPr>
      </w:pPr>
      <w:r w:rsidRPr="00BE028F">
        <w:rPr>
          <w:rFonts w:ascii="Calibri" w:hAnsi="Calibri" w:cs="Calibri"/>
          <w:lang w:val="de-DE"/>
        </w:rPr>
        <w:t>Vergleich im Einzelnen das Dokument „Checkliste und Prozessablauf bei Datenschutzverletzungen“</w:t>
      </w:r>
      <w:r w:rsidRPr="00BE028F">
        <w:rPr>
          <w:rStyle w:val="Funotenzeichen"/>
          <w:rFonts w:ascii="Calibri" w:hAnsi="Calibri" w:cs="Calibri"/>
          <w:lang w:val="de-DE"/>
        </w:rPr>
        <w:footnoteReference w:id="4"/>
      </w:r>
      <w:r w:rsidRPr="00BE028F">
        <w:rPr>
          <w:rFonts w:ascii="Calibri" w:hAnsi="Calibri" w:cs="Calibri"/>
          <w:lang w:val="de-DE"/>
        </w:rPr>
        <w:t>.</w:t>
      </w:r>
      <w:r w:rsidR="00FD66AC" w:rsidRPr="00BE028F">
        <w:rPr>
          <w:rFonts w:ascii="Calibri" w:hAnsi="Calibri" w:cs="Calibri"/>
          <w:lang w:val="de-DE"/>
        </w:rPr>
        <w:t xml:space="preserve"> </w:t>
      </w:r>
    </w:p>
    <w:p w14:paraId="4B27ECCA" w14:textId="582A15D0" w:rsidR="00BE3C04" w:rsidRPr="00BE028F" w:rsidRDefault="00BE3C04">
      <w:pPr>
        <w:rPr>
          <w:rFonts w:ascii="Calibri" w:hAnsi="Calibri" w:cs="Calibri"/>
          <w:lang w:val="de-DE"/>
        </w:rPr>
      </w:pPr>
    </w:p>
    <w:p w14:paraId="224C33A9" w14:textId="77777777" w:rsidR="00240B7E" w:rsidRPr="00BE028F" w:rsidRDefault="00240B7E" w:rsidP="00240B7E">
      <w:pPr>
        <w:pStyle w:val="berschrift1"/>
        <w:rPr>
          <w:rFonts w:ascii="Calibri" w:hAnsi="Calibri" w:cs="Calibri"/>
          <w:sz w:val="22"/>
          <w:szCs w:val="22"/>
        </w:rPr>
      </w:pPr>
      <w:bookmarkStart w:id="34" w:name="_Toc135057352"/>
      <w:r w:rsidRPr="00BE028F">
        <w:rPr>
          <w:rFonts w:ascii="Calibri" w:hAnsi="Calibri" w:cs="Calibri"/>
          <w:sz w:val="22"/>
          <w:szCs w:val="22"/>
        </w:rPr>
        <w:lastRenderedPageBreak/>
        <w:t>Beauftragte Dritte («Outsourcing»)</w:t>
      </w:r>
      <w:bookmarkEnd w:id="34"/>
    </w:p>
    <w:p w14:paraId="60669237" w14:textId="77777777" w:rsidR="00240B7E" w:rsidRPr="00BE028F" w:rsidRDefault="00240B7E" w:rsidP="00240B7E">
      <w:pPr>
        <w:pStyle w:val="KeinLeerraum"/>
        <w:rPr>
          <w:rFonts w:ascii="Calibri" w:hAnsi="Calibri" w:cs="Calibri"/>
        </w:rPr>
      </w:pPr>
    </w:p>
    <w:p w14:paraId="5A042E2E" w14:textId="77777777" w:rsidR="00240B7E" w:rsidRPr="00BE028F" w:rsidRDefault="00240B7E" w:rsidP="00240B7E">
      <w:pPr>
        <w:rPr>
          <w:rFonts w:ascii="Calibri" w:hAnsi="Calibri" w:cs="Calibri"/>
        </w:rPr>
      </w:pPr>
      <w:r w:rsidRPr="00BE028F">
        <w:rPr>
          <w:rFonts w:ascii="Calibri" w:hAnsi="Calibri" w:cs="Calibri"/>
        </w:rPr>
        <w:t xml:space="preserve">Wird die Bearbeitung von Information und Personendaten an einen Dritten übertragen (z.B. Mandatsnehmer, IT-Dienstleister, usw.), ist sicherzustellen, dass die folgenden Voraussetzungen erfüllt sind: </w:t>
      </w:r>
    </w:p>
    <w:p w14:paraId="6D6C919F" w14:textId="114DC8B9" w:rsidR="00240B7E" w:rsidRPr="00BE028F" w:rsidRDefault="00240B7E" w:rsidP="00240B7E">
      <w:pPr>
        <w:rPr>
          <w:rFonts w:ascii="Calibri" w:hAnsi="Calibri" w:cs="Calibri"/>
        </w:rPr>
      </w:pPr>
      <w:r w:rsidRPr="00BE028F">
        <w:rPr>
          <w:rFonts w:ascii="Calibri" w:hAnsi="Calibri" w:cs="Calibri"/>
        </w:rPr>
        <w:t>•</w:t>
      </w:r>
      <w:r w:rsidRPr="00BE028F">
        <w:rPr>
          <w:rFonts w:ascii="Calibri" w:hAnsi="Calibri" w:cs="Calibri"/>
        </w:rPr>
        <w:tab/>
        <w:t xml:space="preserve">die Daten werden nur so bearbeitet, wie </w:t>
      </w:r>
      <w:r w:rsidR="00AD6238" w:rsidRPr="00BE028F">
        <w:rPr>
          <w:rFonts w:ascii="Calibri" w:hAnsi="Calibri" w:cs="Calibri"/>
        </w:rPr>
        <w:t xml:space="preserve">die Arztpraxis </w:t>
      </w:r>
      <w:r w:rsidRPr="00BE028F">
        <w:rPr>
          <w:rFonts w:ascii="Calibri" w:hAnsi="Calibri" w:cs="Calibri"/>
        </w:rPr>
        <w:t>selbst es tun dürfte; und</w:t>
      </w:r>
    </w:p>
    <w:p w14:paraId="791B64B7" w14:textId="77777777" w:rsidR="00240B7E" w:rsidRPr="00BE028F" w:rsidRDefault="00240B7E" w:rsidP="00451186">
      <w:pPr>
        <w:ind w:left="705" w:hanging="705"/>
        <w:rPr>
          <w:rFonts w:ascii="Calibri" w:hAnsi="Calibri" w:cs="Calibri"/>
        </w:rPr>
      </w:pPr>
      <w:r w:rsidRPr="00BE028F">
        <w:rPr>
          <w:rFonts w:ascii="Calibri" w:hAnsi="Calibri" w:cs="Calibri"/>
        </w:rPr>
        <w:t>•</w:t>
      </w:r>
      <w:r w:rsidRPr="00BE028F">
        <w:rPr>
          <w:rFonts w:ascii="Calibri" w:hAnsi="Calibri" w:cs="Calibri"/>
        </w:rPr>
        <w:tab/>
        <w:t>der Übertragung an den Dritten steht keine gesetzliche oder vertragliche Geheimhaltungspflicht entgegen.</w:t>
      </w:r>
    </w:p>
    <w:p w14:paraId="2AF3A64F" w14:textId="77777777" w:rsidR="00240B7E" w:rsidRPr="00BE028F" w:rsidRDefault="00240B7E" w:rsidP="00240B7E">
      <w:pPr>
        <w:rPr>
          <w:rFonts w:ascii="Calibri" w:hAnsi="Calibri" w:cs="Calibri"/>
        </w:rPr>
      </w:pPr>
    </w:p>
    <w:p w14:paraId="113A4FA3" w14:textId="77777777" w:rsidR="00240B7E" w:rsidRPr="00BE028F" w:rsidRDefault="00240B7E" w:rsidP="00240B7E">
      <w:pPr>
        <w:rPr>
          <w:rFonts w:ascii="Calibri" w:hAnsi="Calibri" w:cs="Calibri"/>
        </w:rPr>
      </w:pPr>
      <w:r w:rsidRPr="00BE028F">
        <w:rPr>
          <w:rFonts w:ascii="Calibri" w:hAnsi="Calibri" w:cs="Calibri"/>
        </w:rPr>
        <w:t>Insbesondere müssen bei externen Dienstleistern im IT-Bereich und deren Mitarbeitenden (z.B. Datenbank- oder Netzwerkadministratoren) mindestens folgende Massnahmen ergriffen werden:</w:t>
      </w:r>
    </w:p>
    <w:p w14:paraId="050DD98A" w14:textId="54690CF7" w:rsidR="00240B7E" w:rsidRPr="00BE028F" w:rsidRDefault="00240B7E" w:rsidP="00240B7E">
      <w:pPr>
        <w:pStyle w:val="Aufzhlungszeichen2"/>
        <w:rPr>
          <w:rFonts w:ascii="Calibri" w:hAnsi="Calibri" w:cs="Calibri"/>
        </w:rPr>
      </w:pPr>
      <w:r w:rsidRPr="00BE028F">
        <w:rPr>
          <w:rFonts w:ascii="Calibri" w:hAnsi="Calibri" w:cs="Calibri"/>
        </w:rPr>
        <w:t xml:space="preserve">vertragliche Vereinbarung, welche die </w:t>
      </w:r>
      <w:r w:rsidR="003A6178" w:rsidRPr="00BE028F">
        <w:rPr>
          <w:rFonts w:ascii="Calibri" w:hAnsi="Calibri" w:cs="Calibri"/>
        </w:rPr>
        <w:t>Geheimhaltungsverpflichtungen</w:t>
      </w:r>
      <w:r w:rsidR="00913D07" w:rsidRPr="00BE028F">
        <w:rPr>
          <w:rFonts w:ascii="Calibri" w:hAnsi="Calibri" w:cs="Calibri"/>
        </w:rPr>
        <w:t xml:space="preserve"> </w:t>
      </w:r>
      <w:r w:rsidRPr="00BE028F">
        <w:rPr>
          <w:rFonts w:ascii="Calibri" w:hAnsi="Calibri" w:cs="Calibri"/>
        </w:rPr>
        <w:t xml:space="preserve">sowie </w:t>
      </w:r>
      <w:r w:rsidR="00913D07" w:rsidRPr="00BE028F">
        <w:rPr>
          <w:rFonts w:ascii="Calibri" w:hAnsi="Calibri" w:cs="Calibri"/>
        </w:rPr>
        <w:t xml:space="preserve">die </w:t>
      </w:r>
      <w:r w:rsidRPr="00BE028F">
        <w:rPr>
          <w:rFonts w:ascii="Calibri" w:hAnsi="Calibri" w:cs="Calibri"/>
        </w:rPr>
        <w:t xml:space="preserve">Weisungs- und Kontrollrechte der </w:t>
      </w:r>
      <w:r w:rsidR="00913D07" w:rsidRPr="00BE028F">
        <w:rPr>
          <w:rFonts w:ascii="Calibri" w:hAnsi="Calibri" w:cs="Calibri"/>
        </w:rPr>
        <w:t xml:space="preserve">Arztpraxis </w:t>
      </w:r>
      <w:r w:rsidRPr="00BE028F">
        <w:rPr>
          <w:rFonts w:ascii="Calibri" w:hAnsi="Calibri" w:cs="Calibri"/>
        </w:rPr>
        <w:t>gegenüber dem Dienstleister und seinen Mitarbeitenden festhält;</w:t>
      </w:r>
    </w:p>
    <w:p w14:paraId="7F5F34E2" w14:textId="77777777" w:rsidR="00240B7E" w:rsidRPr="00BE028F" w:rsidRDefault="00240B7E" w:rsidP="00240B7E">
      <w:pPr>
        <w:pStyle w:val="Aufzhlungszeichen2"/>
        <w:rPr>
          <w:rFonts w:ascii="Calibri" w:hAnsi="Calibri" w:cs="Calibri"/>
        </w:rPr>
      </w:pPr>
      <w:r w:rsidRPr="00BE028F">
        <w:rPr>
          <w:rFonts w:ascii="Calibri" w:hAnsi="Calibri" w:cs="Calibri"/>
        </w:rPr>
        <w:t>gültig unterzeichnete Geheimhaltungserklärungen der Mitarbeitenden des externen Dienstleisters;</w:t>
      </w:r>
    </w:p>
    <w:p w14:paraId="027CB353" w14:textId="27A5C9AC" w:rsidR="00240B7E" w:rsidRPr="00BE028F" w:rsidRDefault="00240B7E" w:rsidP="00240B7E">
      <w:pPr>
        <w:pStyle w:val="Aufzhlungszeichen2"/>
        <w:rPr>
          <w:rFonts w:ascii="Calibri" w:hAnsi="Calibri" w:cs="Calibri"/>
        </w:rPr>
      </w:pPr>
      <w:r w:rsidRPr="00BE028F">
        <w:rPr>
          <w:rFonts w:ascii="Calibri" w:hAnsi="Calibri" w:cs="Calibri"/>
        </w:rPr>
        <w:t>klare Regelung des Umfangs der Zugriffsberechtigungen auf die Systeme und Daten</w:t>
      </w:r>
      <w:r w:rsidR="006632BF" w:rsidRPr="00BE028F">
        <w:rPr>
          <w:rFonts w:ascii="Calibri" w:hAnsi="Calibri" w:cs="Calibri"/>
        </w:rPr>
        <w:t>;</w:t>
      </w:r>
    </w:p>
    <w:p w14:paraId="04F815F4" w14:textId="5B376EC9" w:rsidR="00240B7E" w:rsidRPr="00BE028F" w:rsidRDefault="00240B7E" w:rsidP="00240B7E">
      <w:pPr>
        <w:pStyle w:val="Aufzhlungszeichen2"/>
        <w:rPr>
          <w:rFonts w:ascii="Calibri" w:hAnsi="Calibri" w:cs="Calibri"/>
        </w:rPr>
      </w:pPr>
      <w:r w:rsidRPr="00BE028F">
        <w:rPr>
          <w:rFonts w:ascii="Calibri" w:hAnsi="Calibri" w:cs="Calibri"/>
        </w:rPr>
        <w:t xml:space="preserve">die Nachvollziehbarkeit der Aktivitäten der externen Mitarbeitenden auf den Systemen muss </w:t>
      </w:r>
      <w:r w:rsidR="007D3D5E" w:rsidRPr="00BE028F">
        <w:rPr>
          <w:rFonts w:ascii="Calibri" w:hAnsi="Calibri" w:cs="Calibri"/>
        </w:rPr>
        <w:t>mittels angemessener organisatorischer und technischer Massnahmen</w:t>
      </w:r>
      <w:r w:rsidRPr="00BE028F">
        <w:rPr>
          <w:rFonts w:ascii="Calibri" w:hAnsi="Calibri" w:cs="Calibri"/>
        </w:rPr>
        <w:t xml:space="preserve"> sichergestellt werden (z.B. Vier-Augen-Prinzip, Protokollierungen, u.a.).</w:t>
      </w:r>
    </w:p>
    <w:p w14:paraId="3C6ED7DB" w14:textId="77777777" w:rsidR="00240B7E" w:rsidRPr="00BE028F" w:rsidRDefault="00240B7E" w:rsidP="00240B7E">
      <w:pPr>
        <w:rPr>
          <w:rFonts w:ascii="Calibri" w:hAnsi="Calibri" w:cs="Calibri"/>
        </w:rPr>
      </w:pPr>
    </w:p>
    <w:p w14:paraId="035BCF75" w14:textId="6515A37F" w:rsidR="00BE3C04" w:rsidRPr="00BE028F" w:rsidRDefault="00BE3C04">
      <w:pPr>
        <w:rPr>
          <w:rFonts w:ascii="Calibri" w:hAnsi="Calibri" w:cs="Calibri"/>
        </w:rPr>
      </w:pPr>
    </w:p>
    <w:p w14:paraId="7143FBFD" w14:textId="79DF3EAE" w:rsidR="0061281C" w:rsidRPr="00BE028F" w:rsidRDefault="0061281C" w:rsidP="00BE3C04">
      <w:pPr>
        <w:pStyle w:val="berschrift1"/>
        <w:rPr>
          <w:rFonts w:ascii="Calibri" w:hAnsi="Calibri" w:cs="Calibri"/>
          <w:sz w:val="22"/>
          <w:szCs w:val="22"/>
          <w:lang w:val="de-DE"/>
        </w:rPr>
      </w:pPr>
      <w:bookmarkStart w:id="35" w:name="_Toc135057353"/>
      <w:r w:rsidRPr="00BE028F">
        <w:rPr>
          <w:rFonts w:ascii="Calibri" w:hAnsi="Calibri" w:cs="Calibri"/>
          <w:sz w:val="22"/>
          <w:szCs w:val="22"/>
          <w:lang w:val="de-DE"/>
        </w:rPr>
        <w:t>Sensibilisierung der Mitarbeitenden</w:t>
      </w:r>
      <w:bookmarkEnd w:id="35"/>
    </w:p>
    <w:p w14:paraId="5826FA9E" w14:textId="77777777" w:rsidR="0061281C" w:rsidRPr="00BE028F" w:rsidRDefault="0061281C" w:rsidP="0061281C">
      <w:pPr>
        <w:rPr>
          <w:rFonts w:ascii="Calibri" w:hAnsi="Calibri" w:cs="Calibri"/>
          <w:lang w:val="de-DE"/>
        </w:rPr>
      </w:pPr>
    </w:p>
    <w:p w14:paraId="02D7F504" w14:textId="117D8629" w:rsidR="00C5656B" w:rsidRPr="00BE028F" w:rsidRDefault="00C5656B" w:rsidP="00C5656B">
      <w:pPr>
        <w:rPr>
          <w:rFonts w:ascii="Calibri" w:hAnsi="Calibri" w:cs="Calibri"/>
        </w:rPr>
      </w:pPr>
      <w:r w:rsidRPr="00BE028F">
        <w:rPr>
          <w:rFonts w:ascii="Calibri" w:hAnsi="Calibri" w:cs="Calibri"/>
        </w:rPr>
        <w:t>Das Datenschutzkonzept sowie d</w:t>
      </w:r>
      <w:r w:rsidR="00EB4CF3" w:rsidRPr="00BE028F">
        <w:rPr>
          <w:rFonts w:ascii="Calibri" w:hAnsi="Calibri" w:cs="Calibri"/>
        </w:rPr>
        <w:t xml:space="preserve">er Umgang mit den sensitiven Daten und dem Berufsgeheimnis </w:t>
      </w:r>
      <w:r w:rsidR="00F2596D" w:rsidRPr="00BE028F">
        <w:rPr>
          <w:rFonts w:ascii="Calibri" w:hAnsi="Calibri" w:cs="Calibri"/>
        </w:rPr>
        <w:t xml:space="preserve">wird </w:t>
      </w:r>
      <w:r w:rsidRPr="00BE028F">
        <w:rPr>
          <w:rFonts w:ascii="Calibri" w:hAnsi="Calibri" w:cs="Calibri"/>
        </w:rPr>
        <w:t>im Rahmen der Einarbeitung von neuen Mitarbeitenden stufengerecht und angemessen erläutert.</w:t>
      </w:r>
      <w:r w:rsidR="00405CF7" w:rsidRPr="00BE028F">
        <w:rPr>
          <w:rFonts w:ascii="Calibri" w:hAnsi="Calibri" w:cs="Calibri"/>
        </w:rPr>
        <w:t xml:space="preserve"> </w:t>
      </w:r>
    </w:p>
    <w:p w14:paraId="31DF4EE7" w14:textId="42B8708B" w:rsidR="00C5656B" w:rsidRPr="00BE028F" w:rsidRDefault="00C5656B" w:rsidP="00C5656B">
      <w:pPr>
        <w:rPr>
          <w:rFonts w:ascii="Calibri" w:hAnsi="Calibri" w:cs="Calibri"/>
        </w:rPr>
      </w:pPr>
      <w:r w:rsidRPr="00BE028F">
        <w:rPr>
          <w:rFonts w:ascii="Calibri" w:hAnsi="Calibri" w:cs="Calibri"/>
        </w:rPr>
        <w:t xml:space="preserve">Mit </w:t>
      </w:r>
      <w:r w:rsidR="002C6C2C" w:rsidRPr="00BE028F">
        <w:rPr>
          <w:rFonts w:ascii="Calibri" w:hAnsi="Calibri" w:cs="Calibri"/>
        </w:rPr>
        <w:t xml:space="preserve">der </w:t>
      </w:r>
      <w:r w:rsidRPr="00BE028F">
        <w:rPr>
          <w:rFonts w:ascii="Calibri" w:hAnsi="Calibri" w:cs="Calibri"/>
        </w:rPr>
        <w:t>Unterzeichnung des Anstellungsvertrags bestätigen die Mitarbeitenden, diese Bestimmungen gelesen und verstanden zu haben sowie diese zu befolgen.</w:t>
      </w:r>
    </w:p>
    <w:p w14:paraId="5D9B3E8D" w14:textId="31C85619" w:rsidR="00D04721" w:rsidRPr="00BE028F" w:rsidRDefault="007B1EA1" w:rsidP="00FD4175">
      <w:pPr>
        <w:rPr>
          <w:rFonts w:ascii="Calibri" w:hAnsi="Calibri" w:cs="Calibri"/>
          <w:lang w:eastAsia="ar-SA"/>
        </w:rPr>
      </w:pPr>
      <w:r w:rsidRPr="00BE028F">
        <w:rPr>
          <w:rFonts w:ascii="Calibri" w:hAnsi="Calibri" w:cs="Calibri"/>
          <w:lang w:val="de-DE"/>
        </w:rPr>
        <w:t xml:space="preserve">Eine </w:t>
      </w:r>
      <w:r w:rsidR="0061281C" w:rsidRPr="00BE028F">
        <w:rPr>
          <w:rFonts w:ascii="Calibri" w:hAnsi="Calibri" w:cs="Calibri"/>
          <w:lang w:val="de-DE"/>
        </w:rPr>
        <w:t>Sensibilisierung der Mitarbeitenden für den Datenschutz und die Sicherheit</w:t>
      </w:r>
      <w:r w:rsidRPr="00BE028F">
        <w:rPr>
          <w:rFonts w:ascii="Calibri" w:hAnsi="Calibri" w:cs="Calibri"/>
          <w:lang w:val="de-DE"/>
        </w:rPr>
        <w:t xml:space="preserve"> </w:t>
      </w:r>
      <w:r w:rsidR="00086960" w:rsidRPr="00BE028F">
        <w:rPr>
          <w:rFonts w:ascii="Calibri" w:hAnsi="Calibri" w:cs="Calibri"/>
          <w:lang w:val="de-DE"/>
        </w:rPr>
        <w:t xml:space="preserve">findet </w:t>
      </w:r>
      <w:proofErr w:type="spellStart"/>
      <w:r w:rsidR="00086960" w:rsidRPr="00BE028F">
        <w:rPr>
          <w:rFonts w:ascii="Calibri" w:hAnsi="Calibri" w:cs="Calibri"/>
          <w:lang w:val="de-DE"/>
        </w:rPr>
        <w:t>regelmässig</w:t>
      </w:r>
      <w:proofErr w:type="spellEnd"/>
      <w:r w:rsidR="00086960" w:rsidRPr="00BE028F">
        <w:rPr>
          <w:rFonts w:ascii="Calibri" w:hAnsi="Calibri" w:cs="Calibri"/>
          <w:lang w:val="de-DE"/>
        </w:rPr>
        <w:t xml:space="preserve"> statt. </w:t>
      </w:r>
      <w:r w:rsidR="00104747" w:rsidRPr="00BE028F">
        <w:rPr>
          <w:rFonts w:ascii="Calibri" w:hAnsi="Calibri" w:cs="Calibri"/>
          <w:lang w:val="de-DE"/>
        </w:rPr>
        <w:t xml:space="preserve"> </w:t>
      </w:r>
      <w:r w:rsidR="00FD4175" w:rsidRPr="00BE028F">
        <w:rPr>
          <w:rFonts w:ascii="Calibri" w:hAnsi="Calibri" w:cs="Calibri"/>
          <w:lang w:val="de-DE"/>
        </w:rPr>
        <w:t xml:space="preserve"> </w:t>
      </w:r>
    </w:p>
    <w:p w14:paraId="5D9B3E93" w14:textId="77777777" w:rsidR="00D04721" w:rsidRPr="00BE028F" w:rsidRDefault="00D04721" w:rsidP="00D04721">
      <w:pPr>
        <w:pStyle w:val="KeinLeerraum"/>
        <w:rPr>
          <w:rFonts w:ascii="Calibri" w:hAnsi="Calibri" w:cs="Calibri"/>
          <w:lang w:eastAsia="ar-SA"/>
        </w:rPr>
      </w:pPr>
    </w:p>
    <w:p w14:paraId="5D9B3EBC" w14:textId="75833D71" w:rsidR="00854541" w:rsidRPr="00BE028F" w:rsidRDefault="00854541" w:rsidP="00854541">
      <w:pPr>
        <w:pStyle w:val="berschrift1"/>
        <w:rPr>
          <w:rFonts w:ascii="Calibri" w:hAnsi="Calibri" w:cs="Calibri"/>
          <w:sz w:val="22"/>
          <w:szCs w:val="22"/>
        </w:rPr>
      </w:pPr>
      <w:bookmarkStart w:id="36" w:name="_Toc441510334"/>
      <w:bookmarkStart w:id="37" w:name="_Toc135057354"/>
      <w:r w:rsidRPr="00BE028F">
        <w:rPr>
          <w:rFonts w:ascii="Calibri" w:hAnsi="Calibri" w:cs="Calibri"/>
          <w:sz w:val="22"/>
          <w:szCs w:val="22"/>
        </w:rPr>
        <w:t>Aufbewahrungs</w:t>
      </w:r>
      <w:r w:rsidR="00B51527" w:rsidRPr="00BE028F">
        <w:rPr>
          <w:rFonts w:ascii="Calibri" w:hAnsi="Calibri" w:cs="Calibri"/>
          <w:sz w:val="22"/>
          <w:szCs w:val="22"/>
        </w:rPr>
        <w:t>fristen</w:t>
      </w:r>
      <w:r w:rsidRPr="00BE028F">
        <w:rPr>
          <w:rFonts w:ascii="Calibri" w:hAnsi="Calibri" w:cs="Calibri"/>
          <w:sz w:val="22"/>
          <w:szCs w:val="22"/>
        </w:rPr>
        <w:t>, Archivierung und Löschung</w:t>
      </w:r>
      <w:bookmarkEnd w:id="36"/>
      <w:bookmarkEnd w:id="37"/>
    </w:p>
    <w:p w14:paraId="5D9B3EBD" w14:textId="46D8FBEE" w:rsidR="00854541" w:rsidRPr="00BE028F" w:rsidRDefault="00854541" w:rsidP="00752DFE">
      <w:pPr>
        <w:pStyle w:val="berschrift2"/>
        <w:numPr>
          <w:ilvl w:val="0"/>
          <w:numId w:val="0"/>
        </w:numPr>
        <w:ind w:left="624"/>
        <w:rPr>
          <w:rFonts w:ascii="Calibri" w:hAnsi="Calibri" w:cs="Calibri"/>
          <w:sz w:val="22"/>
          <w:szCs w:val="22"/>
        </w:rPr>
      </w:pPr>
    </w:p>
    <w:p w14:paraId="2BF2B743" w14:textId="3D0890E8" w:rsidR="00FC5D7B" w:rsidRPr="00BE028F" w:rsidRDefault="00854541" w:rsidP="00011398">
      <w:pPr>
        <w:rPr>
          <w:rFonts w:ascii="Calibri" w:hAnsi="Calibri" w:cs="Calibri"/>
        </w:rPr>
      </w:pPr>
      <w:r w:rsidRPr="00BE028F">
        <w:rPr>
          <w:rFonts w:ascii="Calibri" w:hAnsi="Calibri" w:cs="Calibri"/>
          <w:lang w:eastAsia="ar-SA"/>
        </w:rPr>
        <w:t>Grundlagen der Aufbewahrungsdauer, Archivierung und Löschung bzw. Vernichtung von Personendaten und Informationen bilden die relevanten gesetzlichen Bestimmungen</w:t>
      </w:r>
      <w:r w:rsidR="005C74C0" w:rsidRPr="00BE028F">
        <w:rPr>
          <w:rFonts w:ascii="Calibri" w:hAnsi="Calibri" w:cs="Calibri"/>
          <w:lang w:eastAsia="ar-SA"/>
        </w:rPr>
        <w:t xml:space="preserve">. </w:t>
      </w:r>
      <w:r w:rsidR="005266DE" w:rsidRPr="00BE028F">
        <w:rPr>
          <w:rFonts w:ascii="Calibri" w:hAnsi="Calibri" w:cs="Calibri"/>
        </w:rPr>
        <w:t xml:space="preserve"> </w:t>
      </w:r>
    </w:p>
    <w:p w14:paraId="0CABDA45" w14:textId="37E12F35" w:rsidR="005A0E3B" w:rsidRPr="00BE028F" w:rsidRDefault="005A0E3B" w:rsidP="00011398">
      <w:pPr>
        <w:rPr>
          <w:rFonts w:ascii="Calibri" w:hAnsi="Calibri" w:cs="Calibri"/>
        </w:rPr>
      </w:pPr>
    </w:p>
    <w:p w14:paraId="54DCC930" w14:textId="63F6EE23" w:rsidR="005A0E3B" w:rsidRPr="00BE028F" w:rsidRDefault="005A0E3B" w:rsidP="00011398">
      <w:pPr>
        <w:rPr>
          <w:rFonts w:ascii="Calibri" w:hAnsi="Calibri" w:cs="Calibri"/>
        </w:rPr>
      </w:pPr>
      <w:r w:rsidRPr="00BE028F">
        <w:rPr>
          <w:rFonts w:ascii="Calibri" w:hAnsi="Calibri" w:cs="Calibri"/>
        </w:rPr>
        <w:t>Vergleiche im Einzelnen das Dokument «Leitfaden für die Aufbewahrung und Archivierung»</w:t>
      </w:r>
      <w:r w:rsidRPr="00BE028F">
        <w:rPr>
          <w:rStyle w:val="Funotenzeichen"/>
          <w:rFonts w:ascii="Calibri" w:hAnsi="Calibri" w:cs="Calibri"/>
        </w:rPr>
        <w:footnoteReference w:id="5"/>
      </w:r>
      <w:r w:rsidRPr="00BE028F">
        <w:rPr>
          <w:rFonts w:ascii="Calibri" w:hAnsi="Calibri" w:cs="Calibri"/>
        </w:rPr>
        <w:t>.</w:t>
      </w:r>
    </w:p>
    <w:sectPr w:rsidR="005A0E3B" w:rsidRPr="00BE028F" w:rsidSect="002825C1">
      <w:footerReference w:type="default" r:id="rId15"/>
      <w:headerReference w:type="first" r:id="rId16"/>
      <w:footerReference w:type="first" r:id="rId17"/>
      <w:pgSz w:w="11906" w:h="16838" w:code="9"/>
      <w:pgMar w:top="1446" w:right="851" w:bottom="1134" w:left="113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6E333" w14:textId="77777777" w:rsidR="00B43EA6" w:rsidRDefault="00B43EA6" w:rsidP="00E177D4">
      <w:pPr>
        <w:spacing w:after="0"/>
      </w:pPr>
      <w:r>
        <w:separator/>
      </w:r>
    </w:p>
  </w:endnote>
  <w:endnote w:type="continuationSeparator" w:id="0">
    <w:p w14:paraId="4C2C3FF4" w14:textId="77777777" w:rsidR="00B43EA6" w:rsidRDefault="00B43EA6" w:rsidP="00E177D4">
      <w:pPr>
        <w:spacing w:after="0"/>
      </w:pPr>
      <w:r>
        <w:continuationSeparator/>
      </w:r>
    </w:p>
  </w:endnote>
  <w:endnote w:type="continuationNotice" w:id="1">
    <w:p w14:paraId="4C4E7683" w14:textId="77777777" w:rsidR="00B43EA6" w:rsidRDefault="00B43E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B4071" w14:textId="77777777" w:rsidR="001A5A6D" w:rsidRDefault="001A5A6D" w:rsidP="009A2F57">
    <w:pPr>
      <w:pStyle w:val="Fuzeile"/>
      <w:tabs>
        <w:tab w:val="clear" w:pos="4536"/>
        <w:tab w:val="clear" w:pos="9072"/>
      </w:tabs>
    </w:pPr>
    <w:r>
      <w:rPr>
        <w:noProof/>
        <w:lang w:eastAsia="de-CH"/>
      </w:rPr>
      <w:drawing>
        <wp:inline distT="0" distB="0" distL="0" distR="0" wp14:anchorId="5D9B4077" wp14:editId="5D9B4078">
          <wp:extent cx="4471517" cy="622348"/>
          <wp:effectExtent l="0" t="0" r="5715"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H_Bern_Fusszeile_180x20_RGB_Seite2.png"/>
                  <pic:cNvPicPr/>
                </pic:nvPicPr>
                <pic:blipFill rotWithShape="1">
                  <a:blip r:embed="rId1" cstate="print">
                    <a:extLst>
                      <a:ext uri="{28A0092B-C50C-407E-A947-70E740481C1C}">
                        <a14:useLocalDpi xmlns:a14="http://schemas.microsoft.com/office/drawing/2010/main" val="0"/>
                      </a:ext>
                    </a:extLst>
                  </a:blip>
                  <a:srcRect r="29027"/>
                  <a:stretch/>
                </pic:blipFill>
                <pic:spPr bwMode="auto">
                  <a:xfrm>
                    <a:off x="0" y="0"/>
                    <a:ext cx="4471175" cy="622300"/>
                  </a:xfrm>
                  <a:prstGeom prst="rect">
                    <a:avLst/>
                  </a:prstGeom>
                  <a:ln>
                    <a:noFill/>
                  </a:ln>
                  <a:extLst>
                    <a:ext uri="{53640926-AAD7-44D8-BBD7-CCE9431645EC}">
                      <a14:shadowObscured xmlns:a14="http://schemas.microsoft.com/office/drawing/2010/main"/>
                    </a:ext>
                  </a:extLst>
                </pic:spPr>
              </pic:pic>
            </a:graphicData>
          </a:graphic>
        </wp:inline>
      </w:drawing>
    </w:r>
    <w:r>
      <w:ptab w:relativeTo="margin" w:alignment="right" w:leader="none"/>
    </w:r>
    <w:r w:rsidRPr="00BF5177">
      <w:rPr>
        <w:position w:val="6"/>
      </w:rPr>
      <w:fldChar w:fldCharType="begin"/>
    </w:r>
    <w:r w:rsidRPr="00BF5177">
      <w:rPr>
        <w:position w:val="6"/>
      </w:rPr>
      <w:instrText>PAGE  \* Arabic  \* MERGEFORMAT</w:instrText>
    </w:r>
    <w:r w:rsidRPr="00BF5177">
      <w:rPr>
        <w:position w:val="6"/>
      </w:rPr>
      <w:fldChar w:fldCharType="separate"/>
    </w:r>
    <w:r w:rsidR="00CE38A1" w:rsidRPr="00CE38A1">
      <w:rPr>
        <w:noProof/>
        <w:position w:val="6"/>
        <w:lang w:val="de-DE"/>
      </w:rPr>
      <w:t>2</w:t>
    </w:r>
    <w:r w:rsidRPr="00BF5177">
      <w:rPr>
        <w:position w:val="6"/>
      </w:rPr>
      <w:fldChar w:fldCharType="end"/>
    </w:r>
    <w:r w:rsidRPr="00BF5177">
      <w:rPr>
        <w:position w:val="6"/>
        <w:lang w:val="de-DE"/>
      </w:rPr>
      <w:t>/</w:t>
    </w:r>
    <w:r w:rsidRPr="00BF5177">
      <w:rPr>
        <w:position w:val="6"/>
      </w:rPr>
      <w:fldChar w:fldCharType="begin"/>
    </w:r>
    <w:r w:rsidRPr="00BF5177">
      <w:rPr>
        <w:position w:val="6"/>
      </w:rPr>
      <w:instrText>NUMPAGES  \* Arabic  \* MERGEFORMAT</w:instrText>
    </w:r>
    <w:r w:rsidRPr="00BF5177">
      <w:rPr>
        <w:position w:val="6"/>
      </w:rPr>
      <w:fldChar w:fldCharType="separate"/>
    </w:r>
    <w:r w:rsidR="00CE38A1" w:rsidRPr="00CE38A1">
      <w:rPr>
        <w:noProof/>
        <w:position w:val="6"/>
        <w:lang w:val="de-DE"/>
      </w:rPr>
      <w:t>31</w:t>
    </w:r>
    <w:r w:rsidRPr="00BF5177">
      <w:rPr>
        <w:noProof/>
        <w:position w:val="6"/>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B4076" w14:textId="77777777" w:rsidR="001A5A6D" w:rsidRDefault="001A5A6D">
    <w:pPr>
      <w:pStyle w:val="Fuzeile"/>
    </w:pPr>
    <w:r>
      <w:rPr>
        <w:noProof/>
        <w:lang w:eastAsia="de-CH"/>
      </w:rPr>
      <w:drawing>
        <wp:inline distT="0" distB="0" distL="0" distR="0" wp14:anchorId="5D9B407B" wp14:editId="5D9B407C">
          <wp:extent cx="6299835" cy="622300"/>
          <wp:effectExtent l="0" t="0" r="5715"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H_Bern_Fusszeile_180x20_RGB_Seite1_de.png"/>
                  <pic:cNvPicPr/>
                </pic:nvPicPr>
                <pic:blipFill>
                  <a:blip r:embed="rId1">
                    <a:extLst>
                      <a:ext uri="{28A0092B-C50C-407E-A947-70E740481C1C}">
                        <a14:useLocalDpi xmlns:a14="http://schemas.microsoft.com/office/drawing/2010/main" val="0"/>
                      </a:ext>
                    </a:extLst>
                  </a:blip>
                  <a:stretch>
                    <a:fillRect/>
                  </a:stretch>
                </pic:blipFill>
                <pic:spPr>
                  <a:xfrm>
                    <a:off x="0" y="0"/>
                    <a:ext cx="6299835" cy="622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57F5C" w14:textId="77777777" w:rsidR="00B43EA6" w:rsidRDefault="00B43EA6" w:rsidP="00E177D4">
      <w:pPr>
        <w:spacing w:after="0"/>
      </w:pPr>
      <w:r>
        <w:separator/>
      </w:r>
    </w:p>
  </w:footnote>
  <w:footnote w:type="continuationSeparator" w:id="0">
    <w:p w14:paraId="52251DFC" w14:textId="77777777" w:rsidR="00B43EA6" w:rsidRDefault="00B43EA6" w:rsidP="00E177D4">
      <w:pPr>
        <w:spacing w:after="0"/>
      </w:pPr>
      <w:r>
        <w:continuationSeparator/>
      </w:r>
    </w:p>
  </w:footnote>
  <w:footnote w:type="continuationNotice" w:id="1">
    <w:p w14:paraId="085695C5" w14:textId="77777777" w:rsidR="00B43EA6" w:rsidRDefault="00B43EA6">
      <w:pPr>
        <w:spacing w:after="0"/>
      </w:pPr>
    </w:p>
  </w:footnote>
  <w:footnote w:id="2">
    <w:p w14:paraId="6249A1F6" w14:textId="2F340973" w:rsidR="005A0E3B" w:rsidRPr="00474644" w:rsidRDefault="005A0E3B">
      <w:pPr>
        <w:pStyle w:val="Funotentext"/>
        <w:rPr>
          <w:rFonts w:ascii="Calibri" w:hAnsi="Calibri" w:cs="Calibri"/>
        </w:rPr>
      </w:pPr>
      <w:r w:rsidRPr="00474644">
        <w:rPr>
          <w:rStyle w:val="Funotenzeichen"/>
          <w:rFonts w:ascii="Calibri" w:hAnsi="Calibri" w:cs="Calibri"/>
        </w:rPr>
        <w:footnoteRef/>
      </w:r>
      <w:r w:rsidRPr="00474644">
        <w:rPr>
          <w:rFonts w:ascii="Calibri" w:hAnsi="Calibri" w:cs="Calibri"/>
        </w:rPr>
        <w:t xml:space="preserve"> </w:t>
      </w:r>
      <w:r w:rsidR="00474644" w:rsidRPr="00474644">
        <w:rPr>
          <w:rFonts w:ascii="Calibri" w:hAnsi="Calibri" w:cs="Calibri"/>
        </w:rPr>
        <w:t>https://www.fmh.ch/files/pdf29/anleitung-auskunft-und-herausgabegesuche.pdf</w:t>
      </w:r>
    </w:p>
  </w:footnote>
  <w:footnote w:id="3">
    <w:p w14:paraId="7881842C" w14:textId="25ECBB4F" w:rsidR="005A0E3B" w:rsidRPr="006F7941" w:rsidRDefault="005A0E3B">
      <w:pPr>
        <w:pStyle w:val="Funotentext"/>
        <w:rPr>
          <w:rFonts w:ascii="Calibri" w:hAnsi="Calibri" w:cs="Calibri"/>
        </w:rPr>
      </w:pPr>
      <w:r w:rsidRPr="006F7941">
        <w:rPr>
          <w:rStyle w:val="Funotenzeichen"/>
          <w:rFonts w:ascii="Calibri" w:hAnsi="Calibri" w:cs="Calibri"/>
        </w:rPr>
        <w:footnoteRef/>
      </w:r>
      <w:r w:rsidRPr="006F7941">
        <w:rPr>
          <w:rFonts w:ascii="Calibri" w:hAnsi="Calibri" w:cs="Calibri"/>
        </w:rPr>
        <w:t xml:space="preserve"> https://www.fmh.ch/dienstleistungen/e-health/it-grundschutz.cfm</w:t>
      </w:r>
    </w:p>
  </w:footnote>
  <w:footnote w:id="4">
    <w:p w14:paraId="6A76D68D" w14:textId="7325A48A" w:rsidR="005A0E3B" w:rsidRDefault="005A0E3B">
      <w:pPr>
        <w:pStyle w:val="Funotentext"/>
      </w:pPr>
      <w:r w:rsidRPr="006F7941">
        <w:rPr>
          <w:rStyle w:val="Funotenzeichen"/>
          <w:rFonts w:ascii="Calibri" w:hAnsi="Calibri" w:cs="Calibri"/>
        </w:rPr>
        <w:footnoteRef/>
      </w:r>
      <w:r w:rsidRPr="006F7941">
        <w:rPr>
          <w:rFonts w:ascii="Calibri" w:hAnsi="Calibri" w:cs="Calibri"/>
        </w:rPr>
        <w:t xml:space="preserve"> </w:t>
      </w:r>
      <w:r w:rsidR="006F7941" w:rsidRPr="006F7941">
        <w:rPr>
          <w:rFonts w:ascii="Calibri" w:hAnsi="Calibri" w:cs="Calibri"/>
        </w:rPr>
        <w:t>https://www.fmh.ch/files/pdf28/checkliste-und-prozessablauf-bei-datenschutzverletzungen.pdf</w:t>
      </w:r>
    </w:p>
  </w:footnote>
  <w:footnote w:id="5">
    <w:p w14:paraId="131A924E" w14:textId="036F30DB" w:rsidR="005A0E3B" w:rsidRPr="006F7941" w:rsidRDefault="005A0E3B">
      <w:pPr>
        <w:pStyle w:val="Funotentext"/>
        <w:rPr>
          <w:rFonts w:ascii="Calibri" w:hAnsi="Calibri" w:cs="Calibri"/>
        </w:rPr>
      </w:pPr>
      <w:r w:rsidRPr="006F7941">
        <w:rPr>
          <w:rStyle w:val="Funotenzeichen"/>
          <w:rFonts w:ascii="Calibri" w:hAnsi="Calibri" w:cs="Calibri"/>
        </w:rPr>
        <w:footnoteRef/>
      </w:r>
      <w:r w:rsidRPr="006F7941">
        <w:rPr>
          <w:rFonts w:ascii="Calibri" w:hAnsi="Calibri" w:cs="Calibri"/>
        </w:rPr>
        <w:t xml:space="preserve"> </w:t>
      </w:r>
      <w:r w:rsidR="00FF5071" w:rsidRPr="006F7941">
        <w:rPr>
          <w:rFonts w:ascii="Calibri" w:hAnsi="Calibri" w:cs="Calibri"/>
        </w:rPr>
        <w:t>https://www.fmh.ch/files/pdf28/leitfaden-fuer-die-aufbewahrung-und-archivierung.pdf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B4075" w14:textId="5FDA1D7B" w:rsidR="001A5A6D" w:rsidRDefault="00453B64" w:rsidP="004E6C12">
    <w:pPr>
      <w:pStyle w:val="Kopfzeile"/>
      <w:spacing w:after="1200"/>
    </w:pPr>
    <w:r>
      <w:rPr>
        <w:noProof/>
        <w:lang w:eastAsia="de-CH"/>
      </w:rPr>
      <w:drawing>
        <wp:anchor distT="0" distB="0" distL="114300" distR="114300" simplePos="0" relativeHeight="251659264" behindDoc="0" locked="0" layoutInCell="1" allowOverlap="1" wp14:anchorId="4DA9CED3" wp14:editId="1C779E37">
          <wp:simplePos x="0" y="0"/>
          <wp:positionH relativeFrom="column">
            <wp:posOffset>0</wp:posOffset>
          </wp:positionH>
          <wp:positionV relativeFrom="paragraph">
            <wp:posOffset>0</wp:posOffset>
          </wp:positionV>
          <wp:extent cx="1461600" cy="698400"/>
          <wp:effectExtent l="0" t="0" r="5715" b="6985"/>
          <wp:wrapNone/>
          <wp:docPr id="2" name="Grafik 2" descr="Ein Bild, das Schrift, Grafiken, Grafikdesig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rift, Grafiken, Grafikdesign, Symbol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461600" cy="698400"/>
                  </a:xfrm>
                  <a:prstGeom prst="rect">
                    <a:avLst/>
                  </a:prstGeom>
                </pic:spPr>
              </pic:pic>
            </a:graphicData>
          </a:graphic>
          <wp14:sizeRelH relativeFrom="page">
            <wp14:pctWidth>0</wp14:pctWidth>
          </wp14:sizeRelH>
          <wp14:sizeRelV relativeFrom="page">
            <wp14:pctHeight>0</wp14:pctHeight>
          </wp14:sizeRelV>
        </wp:anchor>
      </w:drawing>
    </w:r>
  </w:p>
  <w:p w14:paraId="094BF0B4" w14:textId="1EB43A16" w:rsidR="006C06A4" w:rsidRDefault="006C06A4" w:rsidP="004E6C12">
    <w:pPr>
      <w:pStyle w:val="Kopfzeile"/>
      <w:spacing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89E898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8F94CA80"/>
    <w:lvl w:ilvl="0">
      <w:start w:val="1"/>
      <w:numFmt w:val="decimal"/>
      <w:pStyle w:val="Hermesberschrift"/>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rmesberschrift2"/>
      <w:lvlText w:val="%1.%2"/>
      <w:lvlJc w:val="left"/>
      <w:pPr>
        <w:tabs>
          <w:tab w:val="num" w:pos="1002"/>
        </w:tabs>
        <w:ind w:left="1002"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rmesberschrift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183346C"/>
    <w:multiLevelType w:val="multilevel"/>
    <w:tmpl w:val="681EBA0C"/>
    <w:lvl w:ilvl="0">
      <w:start w:val="1"/>
      <w:numFmt w:val="bullet"/>
      <w:pStyle w:val="Aufzhlungszeichenfr1Ebene"/>
      <w:lvlText w:val=""/>
      <w:lvlJc w:val="left"/>
      <w:pPr>
        <w:ind w:left="567" w:hanging="283"/>
      </w:pPr>
      <w:rPr>
        <w:rFonts w:ascii="Symbol" w:hAnsi="Symbol" w:hint="default"/>
        <w:color w:val="000000" w:themeColor="text2"/>
        <w:u w:color="3C5587" w:themeColor="accent1"/>
      </w:rPr>
    </w:lvl>
    <w:lvl w:ilvl="1">
      <w:start w:val="1"/>
      <w:numFmt w:val="bullet"/>
      <w:pStyle w:val="Aufzhlungszeichen2"/>
      <w:lvlText w:val=""/>
      <w:lvlJc w:val="left"/>
      <w:pPr>
        <w:ind w:left="851" w:hanging="283"/>
      </w:pPr>
      <w:rPr>
        <w:rFonts w:ascii="Symbol" w:hAnsi="Symbol" w:hint="default"/>
        <w:sz w:val="18"/>
      </w:rPr>
    </w:lvl>
    <w:lvl w:ilvl="2">
      <w:start w:val="1"/>
      <w:numFmt w:val="bullet"/>
      <w:pStyle w:val="Aufzhlungszeiche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abstractNum w:abstractNumId="3" w15:restartNumberingAfterBreak="0">
    <w:nsid w:val="16C36B9C"/>
    <w:multiLevelType w:val="multilevel"/>
    <w:tmpl w:val="ECB457C4"/>
    <w:styleLink w:val="FMHNummerierunggegliedertauf3EbenenAltN"/>
    <w:lvl w:ilvl="0">
      <w:start w:val="1"/>
      <w:numFmt w:val="decimal"/>
      <w:lvlText w:val="%1."/>
      <w:lvlJc w:val="left"/>
      <w:pPr>
        <w:ind w:left="284" w:hanging="284"/>
      </w:pPr>
      <w:rPr>
        <w:rFonts w:hint="default"/>
      </w:rPr>
    </w:lvl>
    <w:lvl w:ilvl="1">
      <w:start w:val="1"/>
      <w:numFmt w:val="decimal"/>
      <w:lvlText w:val="%1.%2."/>
      <w:lvlJc w:val="left"/>
      <w:pPr>
        <w:ind w:left="794" w:hanging="510"/>
      </w:pPr>
      <w:rPr>
        <w:rFonts w:hint="default"/>
      </w:rPr>
    </w:lvl>
    <w:lvl w:ilvl="2">
      <w:start w:val="1"/>
      <w:numFmt w:val="decimal"/>
      <w:lvlText w:val="%1.%2.%3."/>
      <w:lvlJc w:val="left"/>
      <w:pPr>
        <w:ind w:left="1531" w:hanging="737"/>
      </w:pPr>
      <w:rPr>
        <w:rFonts w:hint="default"/>
      </w:rPr>
    </w:lvl>
    <w:lvl w:ilvl="3">
      <w:start w:val="1"/>
      <w:numFmt w:val="decimal"/>
      <w:lvlText w:val="%1.%2.%3.%4."/>
      <w:lvlJc w:val="left"/>
      <w:pPr>
        <w:ind w:left="1728" w:hanging="5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5B1BBE"/>
    <w:multiLevelType w:val="multilevel"/>
    <w:tmpl w:val="2F1A571E"/>
    <w:lvl w:ilvl="0">
      <w:start w:val="1"/>
      <w:numFmt w:val="bullet"/>
      <w:pStyle w:val="Aufzhlung"/>
      <w:lvlText w:val=""/>
      <w:lvlJc w:val="left"/>
      <w:pPr>
        <w:ind w:left="567" w:hanging="567"/>
      </w:pPr>
      <w:rPr>
        <w:rFonts w:ascii="Symbol" w:hAnsi="Symbol" w:hint="default"/>
      </w:rPr>
    </w:lvl>
    <w:lvl w:ilvl="1">
      <w:start w:val="1"/>
      <w:numFmt w:val="bullet"/>
      <w:lvlText w:val="o"/>
      <w:lvlJc w:val="left"/>
      <w:pPr>
        <w:ind w:left="1134" w:hanging="567"/>
      </w:pPr>
      <w:rPr>
        <w:rFonts w:ascii="Courier New" w:hAnsi="Courier New" w:cs="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5" w15:restartNumberingAfterBreak="0">
    <w:nsid w:val="24835E3E"/>
    <w:multiLevelType w:val="hybridMultilevel"/>
    <w:tmpl w:val="6374EDA4"/>
    <w:lvl w:ilvl="0" w:tplc="08070001">
      <w:start w:val="1"/>
      <w:numFmt w:val="bullet"/>
      <w:lvlText w:val=""/>
      <w:lvlJc w:val="left"/>
      <w:pPr>
        <w:ind w:left="1571" w:hanging="360"/>
      </w:pPr>
      <w:rPr>
        <w:rFonts w:ascii="Symbol" w:hAnsi="Symbol" w:hint="default"/>
      </w:rPr>
    </w:lvl>
    <w:lvl w:ilvl="1" w:tplc="08070003">
      <w:start w:val="1"/>
      <w:numFmt w:val="bullet"/>
      <w:lvlText w:val="o"/>
      <w:lvlJc w:val="left"/>
      <w:pPr>
        <w:ind w:left="2291" w:hanging="360"/>
      </w:pPr>
      <w:rPr>
        <w:rFonts w:ascii="Courier New" w:hAnsi="Courier New" w:cs="Courier New" w:hint="default"/>
      </w:rPr>
    </w:lvl>
    <w:lvl w:ilvl="2" w:tplc="08070005" w:tentative="1">
      <w:start w:val="1"/>
      <w:numFmt w:val="bullet"/>
      <w:lvlText w:val=""/>
      <w:lvlJc w:val="left"/>
      <w:pPr>
        <w:ind w:left="3011" w:hanging="360"/>
      </w:pPr>
      <w:rPr>
        <w:rFonts w:ascii="Wingdings" w:hAnsi="Wingdings" w:hint="default"/>
      </w:rPr>
    </w:lvl>
    <w:lvl w:ilvl="3" w:tplc="08070001" w:tentative="1">
      <w:start w:val="1"/>
      <w:numFmt w:val="bullet"/>
      <w:lvlText w:val=""/>
      <w:lvlJc w:val="left"/>
      <w:pPr>
        <w:ind w:left="3731" w:hanging="360"/>
      </w:pPr>
      <w:rPr>
        <w:rFonts w:ascii="Symbol" w:hAnsi="Symbol" w:hint="default"/>
      </w:rPr>
    </w:lvl>
    <w:lvl w:ilvl="4" w:tplc="08070003" w:tentative="1">
      <w:start w:val="1"/>
      <w:numFmt w:val="bullet"/>
      <w:lvlText w:val="o"/>
      <w:lvlJc w:val="left"/>
      <w:pPr>
        <w:ind w:left="4451" w:hanging="360"/>
      </w:pPr>
      <w:rPr>
        <w:rFonts w:ascii="Courier New" w:hAnsi="Courier New" w:cs="Courier New" w:hint="default"/>
      </w:rPr>
    </w:lvl>
    <w:lvl w:ilvl="5" w:tplc="08070005" w:tentative="1">
      <w:start w:val="1"/>
      <w:numFmt w:val="bullet"/>
      <w:lvlText w:val=""/>
      <w:lvlJc w:val="left"/>
      <w:pPr>
        <w:ind w:left="5171" w:hanging="360"/>
      </w:pPr>
      <w:rPr>
        <w:rFonts w:ascii="Wingdings" w:hAnsi="Wingdings" w:hint="default"/>
      </w:rPr>
    </w:lvl>
    <w:lvl w:ilvl="6" w:tplc="08070001" w:tentative="1">
      <w:start w:val="1"/>
      <w:numFmt w:val="bullet"/>
      <w:lvlText w:val=""/>
      <w:lvlJc w:val="left"/>
      <w:pPr>
        <w:ind w:left="5891" w:hanging="360"/>
      </w:pPr>
      <w:rPr>
        <w:rFonts w:ascii="Symbol" w:hAnsi="Symbol" w:hint="default"/>
      </w:rPr>
    </w:lvl>
    <w:lvl w:ilvl="7" w:tplc="08070003" w:tentative="1">
      <w:start w:val="1"/>
      <w:numFmt w:val="bullet"/>
      <w:lvlText w:val="o"/>
      <w:lvlJc w:val="left"/>
      <w:pPr>
        <w:ind w:left="6611" w:hanging="360"/>
      </w:pPr>
      <w:rPr>
        <w:rFonts w:ascii="Courier New" w:hAnsi="Courier New" w:cs="Courier New" w:hint="default"/>
      </w:rPr>
    </w:lvl>
    <w:lvl w:ilvl="8" w:tplc="08070005" w:tentative="1">
      <w:start w:val="1"/>
      <w:numFmt w:val="bullet"/>
      <w:lvlText w:val=""/>
      <w:lvlJc w:val="left"/>
      <w:pPr>
        <w:ind w:left="7331" w:hanging="360"/>
      </w:pPr>
      <w:rPr>
        <w:rFonts w:ascii="Wingdings" w:hAnsi="Wingdings" w:hint="default"/>
      </w:rPr>
    </w:lvl>
  </w:abstractNum>
  <w:abstractNum w:abstractNumId="6" w15:restartNumberingAfterBreak="0">
    <w:nsid w:val="253B0AD5"/>
    <w:multiLevelType w:val="multilevel"/>
    <w:tmpl w:val="10D4E386"/>
    <w:lvl w:ilvl="0">
      <w:start w:val="1"/>
      <w:numFmt w:val="decimal"/>
      <w:pStyle w:val="Nummerierungfr1Ebene"/>
      <w:lvlText w:val="%1."/>
      <w:lvlJc w:val="left"/>
      <w:pPr>
        <w:ind w:left="425" w:hanging="283"/>
      </w:pPr>
      <w:rPr>
        <w:rFonts w:hint="default"/>
      </w:rPr>
    </w:lvl>
    <w:lvl w:ilvl="1">
      <w:start w:val="1"/>
      <w:numFmt w:val="decimal"/>
      <w:lvlText w:val="%1.%2."/>
      <w:lvlJc w:val="left"/>
      <w:pPr>
        <w:tabs>
          <w:tab w:val="num" w:pos="568"/>
        </w:tabs>
        <w:ind w:left="709" w:hanging="283"/>
      </w:pPr>
      <w:rPr>
        <w:rFonts w:hint="default"/>
      </w:rPr>
    </w:lvl>
    <w:lvl w:ilvl="2">
      <w:start w:val="1"/>
      <w:numFmt w:val="decimal"/>
      <w:lvlText w:val="%1.%2.%3."/>
      <w:lvlJc w:val="left"/>
      <w:pPr>
        <w:tabs>
          <w:tab w:val="num" w:pos="852"/>
        </w:tabs>
        <w:ind w:left="993" w:hanging="283"/>
      </w:pPr>
      <w:rPr>
        <w:rFonts w:hint="default"/>
      </w:rPr>
    </w:lvl>
    <w:lvl w:ilvl="3">
      <w:start w:val="1"/>
      <w:numFmt w:val="decimal"/>
      <w:lvlText w:val="%1.%2.%3.%4."/>
      <w:lvlJc w:val="left"/>
      <w:pPr>
        <w:tabs>
          <w:tab w:val="num" w:pos="1136"/>
        </w:tabs>
        <w:ind w:left="1277" w:hanging="283"/>
      </w:pPr>
      <w:rPr>
        <w:rFonts w:hint="default"/>
      </w:rPr>
    </w:lvl>
    <w:lvl w:ilvl="4">
      <w:start w:val="1"/>
      <w:numFmt w:val="decimal"/>
      <w:lvlText w:val="%1.%2.%3.%4.%5."/>
      <w:lvlJc w:val="left"/>
      <w:pPr>
        <w:tabs>
          <w:tab w:val="num" w:pos="1420"/>
        </w:tabs>
        <w:ind w:left="1561" w:hanging="283"/>
      </w:pPr>
      <w:rPr>
        <w:rFonts w:hint="default"/>
      </w:rPr>
    </w:lvl>
    <w:lvl w:ilvl="5">
      <w:start w:val="1"/>
      <w:numFmt w:val="decimal"/>
      <w:lvlText w:val="%1.%2.%3.%4.%5.%6."/>
      <w:lvlJc w:val="left"/>
      <w:pPr>
        <w:tabs>
          <w:tab w:val="num" w:pos="1704"/>
        </w:tabs>
        <w:ind w:left="1845" w:hanging="283"/>
      </w:pPr>
      <w:rPr>
        <w:rFonts w:hint="default"/>
      </w:rPr>
    </w:lvl>
    <w:lvl w:ilvl="6">
      <w:start w:val="1"/>
      <w:numFmt w:val="decimal"/>
      <w:lvlText w:val="%1.%2.%3.%4.%5.%6.%7."/>
      <w:lvlJc w:val="left"/>
      <w:pPr>
        <w:tabs>
          <w:tab w:val="num" w:pos="1988"/>
        </w:tabs>
        <w:ind w:left="2129" w:hanging="283"/>
      </w:pPr>
      <w:rPr>
        <w:rFonts w:hint="default"/>
      </w:rPr>
    </w:lvl>
    <w:lvl w:ilvl="7">
      <w:start w:val="1"/>
      <w:numFmt w:val="decimal"/>
      <w:lvlText w:val="%1.%2.%3.%4.%5.%6.%7.%8."/>
      <w:lvlJc w:val="left"/>
      <w:pPr>
        <w:tabs>
          <w:tab w:val="num" w:pos="2272"/>
        </w:tabs>
        <w:ind w:left="2413" w:hanging="283"/>
      </w:pPr>
      <w:rPr>
        <w:rFonts w:hint="default"/>
      </w:rPr>
    </w:lvl>
    <w:lvl w:ilvl="8">
      <w:start w:val="1"/>
      <w:numFmt w:val="decimal"/>
      <w:lvlText w:val="%1.%2.%3.%4.%5.%6.%7.%8.%9."/>
      <w:lvlJc w:val="left"/>
      <w:pPr>
        <w:tabs>
          <w:tab w:val="num" w:pos="2556"/>
        </w:tabs>
        <w:ind w:left="2697" w:hanging="283"/>
      </w:pPr>
      <w:rPr>
        <w:rFonts w:hint="default"/>
      </w:rPr>
    </w:lvl>
  </w:abstractNum>
  <w:abstractNum w:abstractNumId="7" w15:restartNumberingAfterBreak="0">
    <w:nsid w:val="26997A68"/>
    <w:multiLevelType w:val="hybridMultilevel"/>
    <w:tmpl w:val="7FC63134"/>
    <w:lvl w:ilvl="0" w:tplc="DE9C9144">
      <w:start w:val="1"/>
      <w:numFmt w:val="upperLetter"/>
      <w:pStyle w:val="ABCfr1EbeneAufzhl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8923182"/>
    <w:multiLevelType w:val="hybridMultilevel"/>
    <w:tmpl w:val="1FC2C0B0"/>
    <w:lvl w:ilvl="0" w:tplc="A7002256">
      <w:start w:val="20"/>
      <w:numFmt w:val="bullet"/>
      <w:lvlText w:val="-"/>
      <w:lvlJc w:val="left"/>
      <w:pPr>
        <w:ind w:left="720" w:hanging="360"/>
      </w:pPr>
      <w:rPr>
        <w:rFonts w:ascii="Arial" w:eastAsiaTheme="minorHAnsi" w:hAnsi="Arial" w:cs="Arial" w:hint="default"/>
      </w:rPr>
    </w:lvl>
    <w:lvl w:ilvl="1" w:tplc="A9FCC116">
      <w:numFmt w:val="bullet"/>
      <w:lvlText w:val="•"/>
      <w:lvlJc w:val="left"/>
      <w:pPr>
        <w:ind w:left="1635" w:hanging="555"/>
      </w:pPr>
      <w:rPr>
        <w:rFonts w:ascii="Arial" w:eastAsiaTheme="minorHAnsi"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D801348"/>
    <w:multiLevelType w:val="multilevel"/>
    <w:tmpl w:val="CD76AC76"/>
    <w:styleLink w:val="FMHAufzhlunggegliedertauf3EbenenAltA"/>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42171E04"/>
    <w:multiLevelType w:val="multilevel"/>
    <w:tmpl w:val="CC74306A"/>
    <w:lvl w:ilvl="0">
      <w:start w:val="1"/>
      <w:numFmt w:val="decimal"/>
      <w:pStyle w:val="berschrift1"/>
      <w:lvlText w:val="%1"/>
      <w:lvlJc w:val="left"/>
      <w:pPr>
        <w:ind w:left="432" w:hanging="432"/>
      </w:pPr>
      <w:rPr>
        <w:rFonts w:hint="default"/>
        <w:color w:val="auto"/>
      </w:rPr>
    </w:lvl>
    <w:lvl w:ilvl="1">
      <w:start w:val="1"/>
      <w:numFmt w:val="decimal"/>
      <w:pStyle w:val="berschrift2"/>
      <w:lvlText w:val="%1.%2"/>
      <w:lvlJc w:val="left"/>
      <w:pPr>
        <w:ind w:left="624" w:hanging="624"/>
      </w:pPr>
      <w:rPr>
        <w:rFonts w:hint="default"/>
        <w:color w:val="auto"/>
      </w:rPr>
    </w:lvl>
    <w:lvl w:ilvl="2">
      <w:start w:val="1"/>
      <w:numFmt w:val="decimal"/>
      <w:pStyle w:val="berschrift3"/>
      <w:lvlText w:val="%1.%2.%3"/>
      <w:lvlJc w:val="left"/>
      <w:pPr>
        <w:ind w:left="737" w:hanging="737"/>
      </w:pPr>
    </w:lvl>
    <w:lvl w:ilvl="3">
      <w:start w:val="1"/>
      <w:numFmt w:val="decimal"/>
      <w:lvlText w:val="%1.%2.%3.%4"/>
      <w:lvlJc w:val="left"/>
      <w:pPr>
        <w:ind w:left="0" w:firstLine="0"/>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704595256">
    <w:abstractNumId w:val="10"/>
  </w:num>
  <w:num w:numId="2" w16cid:durableId="2111703910">
    <w:abstractNumId w:val="3"/>
  </w:num>
  <w:num w:numId="3" w16cid:durableId="329021774">
    <w:abstractNumId w:val="9"/>
  </w:num>
  <w:num w:numId="4" w16cid:durableId="154810469">
    <w:abstractNumId w:val="7"/>
  </w:num>
  <w:num w:numId="5" w16cid:durableId="632560247">
    <w:abstractNumId w:val="2"/>
  </w:num>
  <w:num w:numId="6" w16cid:durableId="1544636917">
    <w:abstractNumId w:val="6"/>
  </w:num>
  <w:num w:numId="7" w16cid:durableId="148208008">
    <w:abstractNumId w:val="1"/>
  </w:num>
  <w:num w:numId="8" w16cid:durableId="527063641">
    <w:abstractNumId w:val="4"/>
  </w:num>
  <w:num w:numId="9" w16cid:durableId="1144128052">
    <w:abstractNumId w:val="0"/>
  </w:num>
  <w:num w:numId="10" w16cid:durableId="1652364817">
    <w:abstractNumId w:val="8"/>
  </w:num>
  <w:num w:numId="11" w16cid:durableId="1844852051">
    <w:abstractNumId w:val="2"/>
  </w:num>
  <w:num w:numId="12" w16cid:durableId="170185786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05A"/>
    <w:rsid w:val="0000120C"/>
    <w:rsid w:val="00001BD9"/>
    <w:rsid w:val="00007875"/>
    <w:rsid w:val="00011398"/>
    <w:rsid w:val="00013209"/>
    <w:rsid w:val="000156AE"/>
    <w:rsid w:val="000172CF"/>
    <w:rsid w:val="00017C67"/>
    <w:rsid w:val="00025E01"/>
    <w:rsid w:val="00027687"/>
    <w:rsid w:val="0002789F"/>
    <w:rsid w:val="00027C7F"/>
    <w:rsid w:val="00034727"/>
    <w:rsid w:val="00034B85"/>
    <w:rsid w:val="0003789E"/>
    <w:rsid w:val="000411D4"/>
    <w:rsid w:val="00042ABA"/>
    <w:rsid w:val="000447A3"/>
    <w:rsid w:val="000518AE"/>
    <w:rsid w:val="00053245"/>
    <w:rsid w:val="0005792A"/>
    <w:rsid w:val="000644C3"/>
    <w:rsid w:val="00065BE6"/>
    <w:rsid w:val="000664B6"/>
    <w:rsid w:val="00066EAB"/>
    <w:rsid w:val="00074D32"/>
    <w:rsid w:val="000756AB"/>
    <w:rsid w:val="00075A0C"/>
    <w:rsid w:val="00076775"/>
    <w:rsid w:val="000853FB"/>
    <w:rsid w:val="00086960"/>
    <w:rsid w:val="00087533"/>
    <w:rsid w:val="000907AB"/>
    <w:rsid w:val="0009112E"/>
    <w:rsid w:val="00095D3F"/>
    <w:rsid w:val="000A10C5"/>
    <w:rsid w:val="000A1902"/>
    <w:rsid w:val="000A2B95"/>
    <w:rsid w:val="000A3FD9"/>
    <w:rsid w:val="000A6238"/>
    <w:rsid w:val="000B0AAF"/>
    <w:rsid w:val="000B1425"/>
    <w:rsid w:val="000B2A03"/>
    <w:rsid w:val="000B5164"/>
    <w:rsid w:val="000B5669"/>
    <w:rsid w:val="000B6E16"/>
    <w:rsid w:val="000C0316"/>
    <w:rsid w:val="000C0422"/>
    <w:rsid w:val="000C378C"/>
    <w:rsid w:val="000C65B7"/>
    <w:rsid w:val="000C736D"/>
    <w:rsid w:val="000D2FEC"/>
    <w:rsid w:val="000D3DF0"/>
    <w:rsid w:val="000D44BD"/>
    <w:rsid w:val="000E1A02"/>
    <w:rsid w:val="000E380D"/>
    <w:rsid w:val="000E425E"/>
    <w:rsid w:val="000E7931"/>
    <w:rsid w:val="000F048D"/>
    <w:rsid w:val="000F0576"/>
    <w:rsid w:val="000F4904"/>
    <w:rsid w:val="000F66CA"/>
    <w:rsid w:val="000F713A"/>
    <w:rsid w:val="000F71C4"/>
    <w:rsid w:val="000F7487"/>
    <w:rsid w:val="001011C6"/>
    <w:rsid w:val="001016E3"/>
    <w:rsid w:val="001027DD"/>
    <w:rsid w:val="00104747"/>
    <w:rsid w:val="00104E6B"/>
    <w:rsid w:val="00105E9E"/>
    <w:rsid w:val="001107EA"/>
    <w:rsid w:val="00116A62"/>
    <w:rsid w:val="00116A99"/>
    <w:rsid w:val="00116F85"/>
    <w:rsid w:val="0011733C"/>
    <w:rsid w:val="00120128"/>
    <w:rsid w:val="00120932"/>
    <w:rsid w:val="0012234D"/>
    <w:rsid w:val="0012255C"/>
    <w:rsid w:val="00122AEA"/>
    <w:rsid w:val="0012615E"/>
    <w:rsid w:val="00127C41"/>
    <w:rsid w:val="00127E6D"/>
    <w:rsid w:val="00130C53"/>
    <w:rsid w:val="0013124C"/>
    <w:rsid w:val="00133BB1"/>
    <w:rsid w:val="0013505D"/>
    <w:rsid w:val="001360D3"/>
    <w:rsid w:val="001402C1"/>
    <w:rsid w:val="00141BD8"/>
    <w:rsid w:val="00142879"/>
    <w:rsid w:val="001435C2"/>
    <w:rsid w:val="00144DBB"/>
    <w:rsid w:val="00144EE3"/>
    <w:rsid w:val="001456F4"/>
    <w:rsid w:val="00146C0D"/>
    <w:rsid w:val="001475E3"/>
    <w:rsid w:val="00150578"/>
    <w:rsid w:val="0015313D"/>
    <w:rsid w:val="00160A09"/>
    <w:rsid w:val="00160DF4"/>
    <w:rsid w:val="00161EF4"/>
    <w:rsid w:val="0016279C"/>
    <w:rsid w:val="0017002C"/>
    <w:rsid w:val="001739DE"/>
    <w:rsid w:val="00173FA7"/>
    <w:rsid w:val="0017585A"/>
    <w:rsid w:val="001824D0"/>
    <w:rsid w:val="00182E65"/>
    <w:rsid w:val="00185001"/>
    <w:rsid w:val="001854DF"/>
    <w:rsid w:val="00185D30"/>
    <w:rsid w:val="00186CC6"/>
    <w:rsid w:val="001966AB"/>
    <w:rsid w:val="001A07AB"/>
    <w:rsid w:val="001A0A81"/>
    <w:rsid w:val="001A17AA"/>
    <w:rsid w:val="001A1EB6"/>
    <w:rsid w:val="001A5040"/>
    <w:rsid w:val="001A5A6D"/>
    <w:rsid w:val="001A77A5"/>
    <w:rsid w:val="001B3ABB"/>
    <w:rsid w:val="001B58BD"/>
    <w:rsid w:val="001B6316"/>
    <w:rsid w:val="001C16A7"/>
    <w:rsid w:val="001C19E0"/>
    <w:rsid w:val="001C2986"/>
    <w:rsid w:val="001C322F"/>
    <w:rsid w:val="001C6204"/>
    <w:rsid w:val="001C7EDE"/>
    <w:rsid w:val="001D4182"/>
    <w:rsid w:val="001D60C8"/>
    <w:rsid w:val="001D7B62"/>
    <w:rsid w:val="001E05F7"/>
    <w:rsid w:val="001E08C5"/>
    <w:rsid w:val="001E1E62"/>
    <w:rsid w:val="001E7586"/>
    <w:rsid w:val="001F0B29"/>
    <w:rsid w:val="001F1508"/>
    <w:rsid w:val="001F5F5C"/>
    <w:rsid w:val="002014D2"/>
    <w:rsid w:val="00201781"/>
    <w:rsid w:val="002032C2"/>
    <w:rsid w:val="00205F62"/>
    <w:rsid w:val="00213866"/>
    <w:rsid w:val="00213AB7"/>
    <w:rsid w:val="002141DE"/>
    <w:rsid w:val="00215F9C"/>
    <w:rsid w:val="002165FC"/>
    <w:rsid w:val="002175AE"/>
    <w:rsid w:val="00217B16"/>
    <w:rsid w:val="00221D03"/>
    <w:rsid w:val="00226B67"/>
    <w:rsid w:val="0023123B"/>
    <w:rsid w:val="00234D56"/>
    <w:rsid w:val="0023539B"/>
    <w:rsid w:val="0023734E"/>
    <w:rsid w:val="00240B7E"/>
    <w:rsid w:val="00243576"/>
    <w:rsid w:val="00246098"/>
    <w:rsid w:val="002460C9"/>
    <w:rsid w:val="00246963"/>
    <w:rsid w:val="0025155B"/>
    <w:rsid w:val="0025249C"/>
    <w:rsid w:val="00253668"/>
    <w:rsid w:val="00253F0B"/>
    <w:rsid w:val="00261832"/>
    <w:rsid w:val="00263662"/>
    <w:rsid w:val="00274FC9"/>
    <w:rsid w:val="00275677"/>
    <w:rsid w:val="00275B1E"/>
    <w:rsid w:val="00276953"/>
    <w:rsid w:val="00280DD6"/>
    <w:rsid w:val="00280FE3"/>
    <w:rsid w:val="002818EF"/>
    <w:rsid w:val="0028195B"/>
    <w:rsid w:val="002825C1"/>
    <w:rsid w:val="002846AE"/>
    <w:rsid w:val="00284C0F"/>
    <w:rsid w:val="00290437"/>
    <w:rsid w:val="00291404"/>
    <w:rsid w:val="00293402"/>
    <w:rsid w:val="002945D0"/>
    <w:rsid w:val="002957B9"/>
    <w:rsid w:val="00297547"/>
    <w:rsid w:val="002A046D"/>
    <w:rsid w:val="002A0FB1"/>
    <w:rsid w:val="002A2C75"/>
    <w:rsid w:val="002A4BC1"/>
    <w:rsid w:val="002A53A2"/>
    <w:rsid w:val="002A55EB"/>
    <w:rsid w:val="002A5DD0"/>
    <w:rsid w:val="002B0D68"/>
    <w:rsid w:val="002B0EE0"/>
    <w:rsid w:val="002B0F1F"/>
    <w:rsid w:val="002B44B4"/>
    <w:rsid w:val="002B46FC"/>
    <w:rsid w:val="002B5BB8"/>
    <w:rsid w:val="002C033D"/>
    <w:rsid w:val="002C1473"/>
    <w:rsid w:val="002C1864"/>
    <w:rsid w:val="002C29CE"/>
    <w:rsid w:val="002C6C2C"/>
    <w:rsid w:val="002D0660"/>
    <w:rsid w:val="002D5968"/>
    <w:rsid w:val="002D59A4"/>
    <w:rsid w:val="002E056C"/>
    <w:rsid w:val="002E0BA8"/>
    <w:rsid w:val="002E0D1E"/>
    <w:rsid w:val="002E0EB2"/>
    <w:rsid w:val="002E18D2"/>
    <w:rsid w:val="002E3A49"/>
    <w:rsid w:val="002E3A6D"/>
    <w:rsid w:val="002E3CD3"/>
    <w:rsid w:val="002E416C"/>
    <w:rsid w:val="002E597F"/>
    <w:rsid w:val="002F47AE"/>
    <w:rsid w:val="002F554C"/>
    <w:rsid w:val="00301FBE"/>
    <w:rsid w:val="00302E90"/>
    <w:rsid w:val="0030303B"/>
    <w:rsid w:val="003033D7"/>
    <w:rsid w:val="00304647"/>
    <w:rsid w:val="00304ADB"/>
    <w:rsid w:val="003117CB"/>
    <w:rsid w:val="00314E9A"/>
    <w:rsid w:val="0031742C"/>
    <w:rsid w:val="00320A5D"/>
    <w:rsid w:val="00320A93"/>
    <w:rsid w:val="00321F80"/>
    <w:rsid w:val="00322D77"/>
    <w:rsid w:val="00323B2B"/>
    <w:rsid w:val="00324F8F"/>
    <w:rsid w:val="0032538A"/>
    <w:rsid w:val="00325B98"/>
    <w:rsid w:val="00327E4F"/>
    <w:rsid w:val="003328A0"/>
    <w:rsid w:val="003356D4"/>
    <w:rsid w:val="0033698C"/>
    <w:rsid w:val="00340BB1"/>
    <w:rsid w:val="00342179"/>
    <w:rsid w:val="00346395"/>
    <w:rsid w:val="00350EDC"/>
    <w:rsid w:val="0035356E"/>
    <w:rsid w:val="00355406"/>
    <w:rsid w:val="00360438"/>
    <w:rsid w:val="0036101E"/>
    <w:rsid w:val="00361706"/>
    <w:rsid w:val="00362581"/>
    <w:rsid w:val="003625EA"/>
    <w:rsid w:val="00363171"/>
    <w:rsid w:val="003649BD"/>
    <w:rsid w:val="00370055"/>
    <w:rsid w:val="00374952"/>
    <w:rsid w:val="003771A3"/>
    <w:rsid w:val="00382A48"/>
    <w:rsid w:val="00383B21"/>
    <w:rsid w:val="00384A03"/>
    <w:rsid w:val="00386185"/>
    <w:rsid w:val="00386CD8"/>
    <w:rsid w:val="003908F8"/>
    <w:rsid w:val="00392C98"/>
    <w:rsid w:val="00394F0A"/>
    <w:rsid w:val="00395AFE"/>
    <w:rsid w:val="003979EE"/>
    <w:rsid w:val="00397C61"/>
    <w:rsid w:val="003A34FC"/>
    <w:rsid w:val="003A44A9"/>
    <w:rsid w:val="003A5D07"/>
    <w:rsid w:val="003A6178"/>
    <w:rsid w:val="003B1D98"/>
    <w:rsid w:val="003B2C7E"/>
    <w:rsid w:val="003B49E0"/>
    <w:rsid w:val="003B65ED"/>
    <w:rsid w:val="003B6B75"/>
    <w:rsid w:val="003C2D70"/>
    <w:rsid w:val="003C4327"/>
    <w:rsid w:val="003C4580"/>
    <w:rsid w:val="003D226C"/>
    <w:rsid w:val="003D5E35"/>
    <w:rsid w:val="003D7CA4"/>
    <w:rsid w:val="003E1CDA"/>
    <w:rsid w:val="003F096D"/>
    <w:rsid w:val="00400627"/>
    <w:rsid w:val="00401EB1"/>
    <w:rsid w:val="00404DAE"/>
    <w:rsid w:val="00405CF7"/>
    <w:rsid w:val="0041254A"/>
    <w:rsid w:val="00412561"/>
    <w:rsid w:val="00412816"/>
    <w:rsid w:val="00413172"/>
    <w:rsid w:val="00413352"/>
    <w:rsid w:val="004138C4"/>
    <w:rsid w:val="00420112"/>
    <w:rsid w:val="0042024C"/>
    <w:rsid w:val="00420774"/>
    <w:rsid w:val="0042597C"/>
    <w:rsid w:val="004262F9"/>
    <w:rsid w:val="00426826"/>
    <w:rsid w:val="00427DE0"/>
    <w:rsid w:val="00430020"/>
    <w:rsid w:val="00431923"/>
    <w:rsid w:val="00434E2E"/>
    <w:rsid w:val="004370CE"/>
    <w:rsid w:val="00441C70"/>
    <w:rsid w:val="00443355"/>
    <w:rsid w:val="00444479"/>
    <w:rsid w:val="004464D2"/>
    <w:rsid w:val="00446AA6"/>
    <w:rsid w:val="004478E3"/>
    <w:rsid w:val="00450761"/>
    <w:rsid w:val="00451186"/>
    <w:rsid w:val="00453A73"/>
    <w:rsid w:val="00453B64"/>
    <w:rsid w:val="004553C6"/>
    <w:rsid w:val="00466755"/>
    <w:rsid w:val="00467816"/>
    <w:rsid w:val="0047083B"/>
    <w:rsid w:val="004709BA"/>
    <w:rsid w:val="00470C1E"/>
    <w:rsid w:val="00471A0D"/>
    <w:rsid w:val="00471D78"/>
    <w:rsid w:val="00471ED3"/>
    <w:rsid w:val="00474644"/>
    <w:rsid w:val="00477AAC"/>
    <w:rsid w:val="00477D52"/>
    <w:rsid w:val="004821AF"/>
    <w:rsid w:val="00484841"/>
    <w:rsid w:val="00485256"/>
    <w:rsid w:val="00492B48"/>
    <w:rsid w:val="00493174"/>
    <w:rsid w:val="00494B03"/>
    <w:rsid w:val="004A16F3"/>
    <w:rsid w:val="004A4DAD"/>
    <w:rsid w:val="004B391F"/>
    <w:rsid w:val="004B6F7A"/>
    <w:rsid w:val="004B78C3"/>
    <w:rsid w:val="004C14D9"/>
    <w:rsid w:val="004C3F04"/>
    <w:rsid w:val="004C6219"/>
    <w:rsid w:val="004D2768"/>
    <w:rsid w:val="004D4F79"/>
    <w:rsid w:val="004D5770"/>
    <w:rsid w:val="004D5A6D"/>
    <w:rsid w:val="004D5D97"/>
    <w:rsid w:val="004D67C1"/>
    <w:rsid w:val="004E0CC9"/>
    <w:rsid w:val="004E2910"/>
    <w:rsid w:val="004E310B"/>
    <w:rsid w:val="004E411B"/>
    <w:rsid w:val="004E507A"/>
    <w:rsid w:val="004E626E"/>
    <w:rsid w:val="004E6C12"/>
    <w:rsid w:val="004F0BB2"/>
    <w:rsid w:val="004F59DD"/>
    <w:rsid w:val="004F5DC1"/>
    <w:rsid w:val="00500DB7"/>
    <w:rsid w:val="005011E7"/>
    <w:rsid w:val="00510D4D"/>
    <w:rsid w:val="00511C93"/>
    <w:rsid w:val="00512E6D"/>
    <w:rsid w:val="005145FA"/>
    <w:rsid w:val="005219E4"/>
    <w:rsid w:val="005228C1"/>
    <w:rsid w:val="005230B1"/>
    <w:rsid w:val="005263A9"/>
    <w:rsid w:val="005266DE"/>
    <w:rsid w:val="0053381D"/>
    <w:rsid w:val="005433FA"/>
    <w:rsid w:val="005518BB"/>
    <w:rsid w:val="00551C07"/>
    <w:rsid w:val="00553B9C"/>
    <w:rsid w:val="00557A62"/>
    <w:rsid w:val="005638EB"/>
    <w:rsid w:val="0056467A"/>
    <w:rsid w:val="00565B8E"/>
    <w:rsid w:val="00570497"/>
    <w:rsid w:val="00574743"/>
    <w:rsid w:val="0057631D"/>
    <w:rsid w:val="005819EB"/>
    <w:rsid w:val="00582D17"/>
    <w:rsid w:val="00583DBE"/>
    <w:rsid w:val="005841A2"/>
    <w:rsid w:val="00585F43"/>
    <w:rsid w:val="00586345"/>
    <w:rsid w:val="0058695B"/>
    <w:rsid w:val="005873E0"/>
    <w:rsid w:val="0059254E"/>
    <w:rsid w:val="005A0E3B"/>
    <w:rsid w:val="005A794F"/>
    <w:rsid w:val="005B12F9"/>
    <w:rsid w:val="005B4C51"/>
    <w:rsid w:val="005C1645"/>
    <w:rsid w:val="005C4542"/>
    <w:rsid w:val="005C52DE"/>
    <w:rsid w:val="005C59E9"/>
    <w:rsid w:val="005C5AAD"/>
    <w:rsid w:val="005C61FC"/>
    <w:rsid w:val="005C74C0"/>
    <w:rsid w:val="005C7E0A"/>
    <w:rsid w:val="005D0554"/>
    <w:rsid w:val="005D07E8"/>
    <w:rsid w:val="005D4660"/>
    <w:rsid w:val="005D6622"/>
    <w:rsid w:val="005D6D77"/>
    <w:rsid w:val="005D7365"/>
    <w:rsid w:val="005D797C"/>
    <w:rsid w:val="005E266E"/>
    <w:rsid w:val="005E5536"/>
    <w:rsid w:val="005E6E8F"/>
    <w:rsid w:val="005E71E6"/>
    <w:rsid w:val="005E780A"/>
    <w:rsid w:val="005F2621"/>
    <w:rsid w:val="005F68C4"/>
    <w:rsid w:val="00600856"/>
    <w:rsid w:val="00601EFF"/>
    <w:rsid w:val="006029B9"/>
    <w:rsid w:val="00603829"/>
    <w:rsid w:val="00603D5D"/>
    <w:rsid w:val="00610653"/>
    <w:rsid w:val="0061281C"/>
    <w:rsid w:val="00613157"/>
    <w:rsid w:val="00613C0F"/>
    <w:rsid w:val="006148AC"/>
    <w:rsid w:val="0061596C"/>
    <w:rsid w:val="0061725A"/>
    <w:rsid w:val="00617576"/>
    <w:rsid w:val="0062060A"/>
    <w:rsid w:val="00620F3A"/>
    <w:rsid w:val="00630A6A"/>
    <w:rsid w:val="00631242"/>
    <w:rsid w:val="00631F39"/>
    <w:rsid w:val="00633EE1"/>
    <w:rsid w:val="006356A4"/>
    <w:rsid w:val="00636B70"/>
    <w:rsid w:val="00640ED2"/>
    <w:rsid w:val="00644069"/>
    <w:rsid w:val="00645D62"/>
    <w:rsid w:val="00645E54"/>
    <w:rsid w:val="00646173"/>
    <w:rsid w:val="00646538"/>
    <w:rsid w:val="00646944"/>
    <w:rsid w:val="00647235"/>
    <w:rsid w:val="0065228D"/>
    <w:rsid w:val="00653589"/>
    <w:rsid w:val="00654E3C"/>
    <w:rsid w:val="00656C5E"/>
    <w:rsid w:val="00657B91"/>
    <w:rsid w:val="006606E4"/>
    <w:rsid w:val="006632BF"/>
    <w:rsid w:val="00670AE4"/>
    <w:rsid w:val="00670F27"/>
    <w:rsid w:val="00672231"/>
    <w:rsid w:val="006727F9"/>
    <w:rsid w:val="0067340B"/>
    <w:rsid w:val="00674CF4"/>
    <w:rsid w:val="0067793A"/>
    <w:rsid w:val="00680A2C"/>
    <w:rsid w:val="00681DBF"/>
    <w:rsid w:val="006820BD"/>
    <w:rsid w:val="006834FF"/>
    <w:rsid w:val="0068400D"/>
    <w:rsid w:val="00686E0C"/>
    <w:rsid w:val="006960B3"/>
    <w:rsid w:val="0069737D"/>
    <w:rsid w:val="006A03A6"/>
    <w:rsid w:val="006A2F6B"/>
    <w:rsid w:val="006A7957"/>
    <w:rsid w:val="006A7DCA"/>
    <w:rsid w:val="006B2BB0"/>
    <w:rsid w:val="006B426E"/>
    <w:rsid w:val="006B447D"/>
    <w:rsid w:val="006B5250"/>
    <w:rsid w:val="006B7595"/>
    <w:rsid w:val="006C06A4"/>
    <w:rsid w:val="006C2027"/>
    <w:rsid w:val="006C44F7"/>
    <w:rsid w:val="006C498E"/>
    <w:rsid w:val="006C6531"/>
    <w:rsid w:val="006D028A"/>
    <w:rsid w:val="006D797D"/>
    <w:rsid w:val="006F091E"/>
    <w:rsid w:val="006F34A8"/>
    <w:rsid w:val="006F550C"/>
    <w:rsid w:val="006F7095"/>
    <w:rsid w:val="006F7941"/>
    <w:rsid w:val="00701D25"/>
    <w:rsid w:val="00703E06"/>
    <w:rsid w:val="00706705"/>
    <w:rsid w:val="00711A33"/>
    <w:rsid w:val="007129E2"/>
    <w:rsid w:val="00713D17"/>
    <w:rsid w:val="00714280"/>
    <w:rsid w:val="0071549C"/>
    <w:rsid w:val="007155AB"/>
    <w:rsid w:val="00716996"/>
    <w:rsid w:val="00716BC9"/>
    <w:rsid w:val="00717974"/>
    <w:rsid w:val="00720746"/>
    <w:rsid w:val="0072177D"/>
    <w:rsid w:val="00723D22"/>
    <w:rsid w:val="00725687"/>
    <w:rsid w:val="00726545"/>
    <w:rsid w:val="007301B0"/>
    <w:rsid w:val="007338F9"/>
    <w:rsid w:val="00734491"/>
    <w:rsid w:val="0073745A"/>
    <w:rsid w:val="00743BA8"/>
    <w:rsid w:val="00746CBA"/>
    <w:rsid w:val="00747DB2"/>
    <w:rsid w:val="00752DFE"/>
    <w:rsid w:val="00755D74"/>
    <w:rsid w:val="0075667D"/>
    <w:rsid w:val="00761145"/>
    <w:rsid w:val="00762B2C"/>
    <w:rsid w:val="007654E4"/>
    <w:rsid w:val="0077171B"/>
    <w:rsid w:val="007729DB"/>
    <w:rsid w:val="00772C5F"/>
    <w:rsid w:val="00773436"/>
    <w:rsid w:val="0077535F"/>
    <w:rsid w:val="00785324"/>
    <w:rsid w:val="007925B7"/>
    <w:rsid w:val="00792D00"/>
    <w:rsid w:val="007936AB"/>
    <w:rsid w:val="0079526D"/>
    <w:rsid w:val="00796D21"/>
    <w:rsid w:val="0079731E"/>
    <w:rsid w:val="007A274F"/>
    <w:rsid w:val="007B12AB"/>
    <w:rsid w:val="007B1DF8"/>
    <w:rsid w:val="007B1EA1"/>
    <w:rsid w:val="007B24AD"/>
    <w:rsid w:val="007B3D01"/>
    <w:rsid w:val="007B780E"/>
    <w:rsid w:val="007C125B"/>
    <w:rsid w:val="007C15B0"/>
    <w:rsid w:val="007C20B6"/>
    <w:rsid w:val="007C2209"/>
    <w:rsid w:val="007C25BA"/>
    <w:rsid w:val="007C3F5A"/>
    <w:rsid w:val="007C5E11"/>
    <w:rsid w:val="007C7115"/>
    <w:rsid w:val="007D0605"/>
    <w:rsid w:val="007D1C81"/>
    <w:rsid w:val="007D2AA9"/>
    <w:rsid w:val="007D3A56"/>
    <w:rsid w:val="007D3D5E"/>
    <w:rsid w:val="007D448A"/>
    <w:rsid w:val="007D5A55"/>
    <w:rsid w:val="007D72E2"/>
    <w:rsid w:val="007E3670"/>
    <w:rsid w:val="007E411A"/>
    <w:rsid w:val="007F1114"/>
    <w:rsid w:val="007F1E72"/>
    <w:rsid w:val="007F26F1"/>
    <w:rsid w:val="007F4301"/>
    <w:rsid w:val="007F6627"/>
    <w:rsid w:val="00801FEF"/>
    <w:rsid w:val="008033CD"/>
    <w:rsid w:val="00803B22"/>
    <w:rsid w:val="00806A1F"/>
    <w:rsid w:val="00807896"/>
    <w:rsid w:val="00807F88"/>
    <w:rsid w:val="00813233"/>
    <w:rsid w:val="008158AA"/>
    <w:rsid w:val="00816202"/>
    <w:rsid w:val="00816E82"/>
    <w:rsid w:val="00821914"/>
    <w:rsid w:val="008227A0"/>
    <w:rsid w:val="00822EF9"/>
    <w:rsid w:val="00824907"/>
    <w:rsid w:val="00826654"/>
    <w:rsid w:val="00827C00"/>
    <w:rsid w:val="00841898"/>
    <w:rsid w:val="00844CBF"/>
    <w:rsid w:val="00844F55"/>
    <w:rsid w:val="0085015F"/>
    <w:rsid w:val="00853C43"/>
    <w:rsid w:val="00853F78"/>
    <w:rsid w:val="00854541"/>
    <w:rsid w:val="0085488C"/>
    <w:rsid w:val="00865C7A"/>
    <w:rsid w:val="00866010"/>
    <w:rsid w:val="008724D5"/>
    <w:rsid w:val="00872B57"/>
    <w:rsid w:val="00873C91"/>
    <w:rsid w:val="00877E5F"/>
    <w:rsid w:val="00880E6E"/>
    <w:rsid w:val="00881026"/>
    <w:rsid w:val="0088628E"/>
    <w:rsid w:val="00886608"/>
    <w:rsid w:val="00887661"/>
    <w:rsid w:val="00887CC7"/>
    <w:rsid w:val="008A059B"/>
    <w:rsid w:val="008A3079"/>
    <w:rsid w:val="008A5299"/>
    <w:rsid w:val="008A6738"/>
    <w:rsid w:val="008B2131"/>
    <w:rsid w:val="008B6E82"/>
    <w:rsid w:val="008B752D"/>
    <w:rsid w:val="008C073A"/>
    <w:rsid w:val="008C0E13"/>
    <w:rsid w:val="008C48A1"/>
    <w:rsid w:val="008C6B7F"/>
    <w:rsid w:val="008D3F36"/>
    <w:rsid w:val="008D6816"/>
    <w:rsid w:val="008E1E2E"/>
    <w:rsid w:val="008E245A"/>
    <w:rsid w:val="008E6D05"/>
    <w:rsid w:val="008F1DF7"/>
    <w:rsid w:val="008F1EAD"/>
    <w:rsid w:val="008F2CEF"/>
    <w:rsid w:val="008F6382"/>
    <w:rsid w:val="008F76BA"/>
    <w:rsid w:val="008F7763"/>
    <w:rsid w:val="009019C6"/>
    <w:rsid w:val="00902E8C"/>
    <w:rsid w:val="0090574C"/>
    <w:rsid w:val="00906ACF"/>
    <w:rsid w:val="00907521"/>
    <w:rsid w:val="00911E03"/>
    <w:rsid w:val="00912DB7"/>
    <w:rsid w:val="00913D07"/>
    <w:rsid w:val="00913FA6"/>
    <w:rsid w:val="009142F2"/>
    <w:rsid w:val="00914359"/>
    <w:rsid w:val="009213B3"/>
    <w:rsid w:val="009247CC"/>
    <w:rsid w:val="00924B69"/>
    <w:rsid w:val="00935282"/>
    <w:rsid w:val="009357CC"/>
    <w:rsid w:val="00937087"/>
    <w:rsid w:val="00951E9D"/>
    <w:rsid w:val="00956CF5"/>
    <w:rsid w:val="00962081"/>
    <w:rsid w:val="00962B48"/>
    <w:rsid w:val="00963F69"/>
    <w:rsid w:val="00965813"/>
    <w:rsid w:val="00972EB9"/>
    <w:rsid w:val="0097452E"/>
    <w:rsid w:val="0097613B"/>
    <w:rsid w:val="00976FB6"/>
    <w:rsid w:val="009828C9"/>
    <w:rsid w:val="00983684"/>
    <w:rsid w:val="0098551C"/>
    <w:rsid w:val="009865DA"/>
    <w:rsid w:val="00987362"/>
    <w:rsid w:val="00992579"/>
    <w:rsid w:val="00994B39"/>
    <w:rsid w:val="00995494"/>
    <w:rsid w:val="00995EB3"/>
    <w:rsid w:val="00996F97"/>
    <w:rsid w:val="00997CBC"/>
    <w:rsid w:val="009A2F57"/>
    <w:rsid w:val="009A4F31"/>
    <w:rsid w:val="009A58EA"/>
    <w:rsid w:val="009A6023"/>
    <w:rsid w:val="009A6DA5"/>
    <w:rsid w:val="009B305A"/>
    <w:rsid w:val="009B4ECD"/>
    <w:rsid w:val="009C0036"/>
    <w:rsid w:val="009C5B7E"/>
    <w:rsid w:val="009C6577"/>
    <w:rsid w:val="009C6DFD"/>
    <w:rsid w:val="009D276B"/>
    <w:rsid w:val="009D33D3"/>
    <w:rsid w:val="009D5E21"/>
    <w:rsid w:val="009D784D"/>
    <w:rsid w:val="009E4DB6"/>
    <w:rsid w:val="009E6FF9"/>
    <w:rsid w:val="009E7948"/>
    <w:rsid w:val="009F225E"/>
    <w:rsid w:val="009F4B8A"/>
    <w:rsid w:val="009F559C"/>
    <w:rsid w:val="00A02ACB"/>
    <w:rsid w:val="00A0344C"/>
    <w:rsid w:val="00A037E4"/>
    <w:rsid w:val="00A05AE0"/>
    <w:rsid w:val="00A121B0"/>
    <w:rsid w:val="00A12B17"/>
    <w:rsid w:val="00A12DBE"/>
    <w:rsid w:val="00A20115"/>
    <w:rsid w:val="00A20600"/>
    <w:rsid w:val="00A22967"/>
    <w:rsid w:val="00A23F6F"/>
    <w:rsid w:val="00A27B82"/>
    <w:rsid w:val="00A31C3C"/>
    <w:rsid w:val="00A33D50"/>
    <w:rsid w:val="00A34DF6"/>
    <w:rsid w:val="00A36D40"/>
    <w:rsid w:val="00A407D0"/>
    <w:rsid w:val="00A4119E"/>
    <w:rsid w:val="00A43998"/>
    <w:rsid w:val="00A43FE6"/>
    <w:rsid w:val="00A44F66"/>
    <w:rsid w:val="00A5186B"/>
    <w:rsid w:val="00A56EB6"/>
    <w:rsid w:val="00A577DD"/>
    <w:rsid w:val="00A63A8C"/>
    <w:rsid w:val="00A70ABD"/>
    <w:rsid w:val="00A749D2"/>
    <w:rsid w:val="00A74F04"/>
    <w:rsid w:val="00A814D8"/>
    <w:rsid w:val="00A90890"/>
    <w:rsid w:val="00A93E5B"/>
    <w:rsid w:val="00A9427A"/>
    <w:rsid w:val="00A95966"/>
    <w:rsid w:val="00A95BCD"/>
    <w:rsid w:val="00AA03F1"/>
    <w:rsid w:val="00AA3668"/>
    <w:rsid w:val="00AA366C"/>
    <w:rsid w:val="00AA5DA7"/>
    <w:rsid w:val="00AA746F"/>
    <w:rsid w:val="00AA7E15"/>
    <w:rsid w:val="00AB09AA"/>
    <w:rsid w:val="00AB127E"/>
    <w:rsid w:val="00AB1E86"/>
    <w:rsid w:val="00AB2FAF"/>
    <w:rsid w:val="00AB4975"/>
    <w:rsid w:val="00AB4FCE"/>
    <w:rsid w:val="00AB50CC"/>
    <w:rsid w:val="00AB5D09"/>
    <w:rsid w:val="00AB620F"/>
    <w:rsid w:val="00AC3F9A"/>
    <w:rsid w:val="00AC6016"/>
    <w:rsid w:val="00AC6628"/>
    <w:rsid w:val="00AC77F4"/>
    <w:rsid w:val="00AD3810"/>
    <w:rsid w:val="00AD5B7C"/>
    <w:rsid w:val="00AD6238"/>
    <w:rsid w:val="00AD7193"/>
    <w:rsid w:val="00AD7ED4"/>
    <w:rsid w:val="00AE0842"/>
    <w:rsid w:val="00AE0E1F"/>
    <w:rsid w:val="00AF006A"/>
    <w:rsid w:val="00AF0587"/>
    <w:rsid w:val="00AF1A63"/>
    <w:rsid w:val="00AF4684"/>
    <w:rsid w:val="00AF4A13"/>
    <w:rsid w:val="00AF61D1"/>
    <w:rsid w:val="00B053D7"/>
    <w:rsid w:val="00B121FB"/>
    <w:rsid w:val="00B12551"/>
    <w:rsid w:val="00B14B2D"/>
    <w:rsid w:val="00B155D8"/>
    <w:rsid w:val="00B1566A"/>
    <w:rsid w:val="00B20EE1"/>
    <w:rsid w:val="00B23E83"/>
    <w:rsid w:val="00B256EE"/>
    <w:rsid w:val="00B315FC"/>
    <w:rsid w:val="00B344A4"/>
    <w:rsid w:val="00B411B7"/>
    <w:rsid w:val="00B41A84"/>
    <w:rsid w:val="00B429FF"/>
    <w:rsid w:val="00B43EA6"/>
    <w:rsid w:val="00B468E3"/>
    <w:rsid w:val="00B469CF"/>
    <w:rsid w:val="00B46C91"/>
    <w:rsid w:val="00B4782E"/>
    <w:rsid w:val="00B50BC1"/>
    <w:rsid w:val="00B51527"/>
    <w:rsid w:val="00B55B99"/>
    <w:rsid w:val="00B571AB"/>
    <w:rsid w:val="00B57D05"/>
    <w:rsid w:val="00B604AE"/>
    <w:rsid w:val="00B63200"/>
    <w:rsid w:val="00B63E75"/>
    <w:rsid w:val="00B653EF"/>
    <w:rsid w:val="00B760B9"/>
    <w:rsid w:val="00B778E2"/>
    <w:rsid w:val="00B81015"/>
    <w:rsid w:val="00B81882"/>
    <w:rsid w:val="00B83183"/>
    <w:rsid w:val="00B83874"/>
    <w:rsid w:val="00B839CD"/>
    <w:rsid w:val="00B842A4"/>
    <w:rsid w:val="00B85325"/>
    <w:rsid w:val="00B85862"/>
    <w:rsid w:val="00B86754"/>
    <w:rsid w:val="00B949DB"/>
    <w:rsid w:val="00B9669D"/>
    <w:rsid w:val="00B966FC"/>
    <w:rsid w:val="00B9776E"/>
    <w:rsid w:val="00BA17E6"/>
    <w:rsid w:val="00BA2FA1"/>
    <w:rsid w:val="00BA3D4F"/>
    <w:rsid w:val="00BA743B"/>
    <w:rsid w:val="00BB18E4"/>
    <w:rsid w:val="00BB27FB"/>
    <w:rsid w:val="00BB3504"/>
    <w:rsid w:val="00BB49D6"/>
    <w:rsid w:val="00BB6532"/>
    <w:rsid w:val="00BB6E66"/>
    <w:rsid w:val="00BC191E"/>
    <w:rsid w:val="00BC2856"/>
    <w:rsid w:val="00BC3643"/>
    <w:rsid w:val="00BC465E"/>
    <w:rsid w:val="00BC4AA8"/>
    <w:rsid w:val="00BC4E4B"/>
    <w:rsid w:val="00BD107F"/>
    <w:rsid w:val="00BD184E"/>
    <w:rsid w:val="00BD2949"/>
    <w:rsid w:val="00BD3379"/>
    <w:rsid w:val="00BD634D"/>
    <w:rsid w:val="00BE028F"/>
    <w:rsid w:val="00BE3C04"/>
    <w:rsid w:val="00BE5904"/>
    <w:rsid w:val="00BE6868"/>
    <w:rsid w:val="00BF2FC1"/>
    <w:rsid w:val="00BF5172"/>
    <w:rsid w:val="00BF5177"/>
    <w:rsid w:val="00BF5C7D"/>
    <w:rsid w:val="00BF600A"/>
    <w:rsid w:val="00C03332"/>
    <w:rsid w:val="00C10404"/>
    <w:rsid w:val="00C15109"/>
    <w:rsid w:val="00C20AB6"/>
    <w:rsid w:val="00C211BA"/>
    <w:rsid w:val="00C2285D"/>
    <w:rsid w:val="00C266D9"/>
    <w:rsid w:val="00C305C6"/>
    <w:rsid w:val="00C33FCD"/>
    <w:rsid w:val="00C35469"/>
    <w:rsid w:val="00C36073"/>
    <w:rsid w:val="00C442C0"/>
    <w:rsid w:val="00C46365"/>
    <w:rsid w:val="00C47610"/>
    <w:rsid w:val="00C515F2"/>
    <w:rsid w:val="00C5656B"/>
    <w:rsid w:val="00C57B48"/>
    <w:rsid w:val="00C632F6"/>
    <w:rsid w:val="00C67890"/>
    <w:rsid w:val="00C717CA"/>
    <w:rsid w:val="00C72A61"/>
    <w:rsid w:val="00C74B18"/>
    <w:rsid w:val="00C76621"/>
    <w:rsid w:val="00C80943"/>
    <w:rsid w:val="00C83B91"/>
    <w:rsid w:val="00C84483"/>
    <w:rsid w:val="00C90071"/>
    <w:rsid w:val="00C92347"/>
    <w:rsid w:val="00C92B98"/>
    <w:rsid w:val="00C944ED"/>
    <w:rsid w:val="00C948A2"/>
    <w:rsid w:val="00C94EAF"/>
    <w:rsid w:val="00CA1D5A"/>
    <w:rsid w:val="00CA2ADB"/>
    <w:rsid w:val="00CA3562"/>
    <w:rsid w:val="00CB5E4D"/>
    <w:rsid w:val="00CC0E04"/>
    <w:rsid w:val="00CC1ADB"/>
    <w:rsid w:val="00CC3A12"/>
    <w:rsid w:val="00CC413E"/>
    <w:rsid w:val="00CD0ACF"/>
    <w:rsid w:val="00CD3011"/>
    <w:rsid w:val="00CD52B7"/>
    <w:rsid w:val="00CD553A"/>
    <w:rsid w:val="00CD79C8"/>
    <w:rsid w:val="00CE0E41"/>
    <w:rsid w:val="00CE1288"/>
    <w:rsid w:val="00CE38A1"/>
    <w:rsid w:val="00CE4FF3"/>
    <w:rsid w:val="00CE64D9"/>
    <w:rsid w:val="00CF41E9"/>
    <w:rsid w:val="00CF6270"/>
    <w:rsid w:val="00D0036F"/>
    <w:rsid w:val="00D04721"/>
    <w:rsid w:val="00D131F2"/>
    <w:rsid w:val="00D15828"/>
    <w:rsid w:val="00D159DE"/>
    <w:rsid w:val="00D22CC2"/>
    <w:rsid w:val="00D2324C"/>
    <w:rsid w:val="00D25826"/>
    <w:rsid w:val="00D32C14"/>
    <w:rsid w:val="00D32C27"/>
    <w:rsid w:val="00D32EF3"/>
    <w:rsid w:val="00D33E5D"/>
    <w:rsid w:val="00D34576"/>
    <w:rsid w:val="00D363F5"/>
    <w:rsid w:val="00D40922"/>
    <w:rsid w:val="00D40DAD"/>
    <w:rsid w:val="00D44750"/>
    <w:rsid w:val="00D456A4"/>
    <w:rsid w:val="00D45808"/>
    <w:rsid w:val="00D461B7"/>
    <w:rsid w:val="00D4648A"/>
    <w:rsid w:val="00D5125C"/>
    <w:rsid w:val="00D5151B"/>
    <w:rsid w:val="00D53DA4"/>
    <w:rsid w:val="00D60F2B"/>
    <w:rsid w:val="00D62879"/>
    <w:rsid w:val="00D63423"/>
    <w:rsid w:val="00D647EB"/>
    <w:rsid w:val="00D67BB2"/>
    <w:rsid w:val="00D71099"/>
    <w:rsid w:val="00D73471"/>
    <w:rsid w:val="00D73D4B"/>
    <w:rsid w:val="00D74FD3"/>
    <w:rsid w:val="00D7681E"/>
    <w:rsid w:val="00D76885"/>
    <w:rsid w:val="00D76F5B"/>
    <w:rsid w:val="00D80F4A"/>
    <w:rsid w:val="00D84474"/>
    <w:rsid w:val="00D85B45"/>
    <w:rsid w:val="00D86452"/>
    <w:rsid w:val="00D92BEB"/>
    <w:rsid w:val="00DA190D"/>
    <w:rsid w:val="00DA2378"/>
    <w:rsid w:val="00DA504B"/>
    <w:rsid w:val="00DA5FC2"/>
    <w:rsid w:val="00DB0E95"/>
    <w:rsid w:val="00DB376F"/>
    <w:rsid w:val="00DB4A56"/>
    <w:rsid w:val="00DC2BCA"/>
    <w:rsid w:val="00DC4460"/>
    <w:rsid w:val="00DD36D6"/>
    <w:rsid w:val="00DE21E8"/>
    <w:rsid w:val="00DE34B8"/>
    <w:rsid w:val="00DE3C32"/>
    <w:rsid w:val="00DE405A"/>
    <w:rsid w:val="00DF364A"/>
    <w:rsid w:val="00DF3B6E"/>
    <w:rsid w:val="00DF7946"/>
    <w:rsid w:val="00E0152D"/>
    <w:rsid w:val="00E04718"/>
    <w:rsid w:val="00E057A6"/>
    <w:rsid w:val="00E06924"/>
    <w:rsid w:val="00E11595"/>
    <w:rsid w:val="00E14269"/>
    <w:rsid w:val="00E15FCC"/>
    <w:rsid w:val="00E177D4"/>
    <w:rsid w:val="00E17FB7"/>
    <w:rsid w:val="00E21922"/>
    <w:rsid w:val="00E225CD"/>
    <w:rsid w:val="00E229F5"/>
    <w:rsid w:val="00E25C66"/>
    <w:rsid w:val="00E27207"/>
    <w:rsid w:val="00E3210F"/>
    <w:rsid w:val="00E344E6"/>
    <w:rsid w:val="00E36DF2"/>
    <w:rsid w:val="00E4166E"/>
    <w:rsid w:val="00E4377A"/>
    <w:rsid w:val="00E43DAA"/>
    <w:rsid w:val="00E44CF8"/>
    <w:rsid w:val="00E44E76"/>
    <w:rsid w:val="00E45D60"/>
    <w:rsid w:val="00E46D12"/>
    <w:rsid w:val="00E50981"/>
    <w:rsid w:val="00E52C20"/>
    <w:rsid w:val="00E53E0A"/>
    <w:rsid w:val="00E56115"/>
    <w:rsid w:val="00E623B8"/>
    <w:rsid w:val="00E62424"/>
    <w:rsid w:val="00E6294C"/>
    <w:rsid w:val="00E66484"/>
    <w:rsid w:val="00E7128F"/>
    <w:rsid w:val="00E72564"/>
    <w:rsid w:val="00E73BEE"/>
    <w:rsid w:val="00E73EB3"/>
    <w:rsid w:val="00E74022"/>
    <w:rsid w:val="00E74E25"/>
    <w:rsid w:val="00E75FD9"/>
    <w:rsid w:val="00E768B2"/>
    <w:rsid w:val="00E81071"/>
    <w:rsid w:val="00E84B86"/>
    <w:rsid w:val="00E856DF"/>
    <w:rsid w:val="00E85A14"/>
    <w:rsid w:val="00E91A17"/>
    <w:rsid w:val="00EA10D8"/>
    <w:rsid w:val="00EA11B0"/>
    <w:rsid w:val="00EA1266"/>
    <w:rsid w:val="00EA7272"/>
    <w:rsid w:val="00EA7888"/>
    <w:rsid w:val="00EB002F"/>
    <w:rsid w:val="00EB4CF3"/>
    <w:rsid w:val="00EC15F2"/>
    <w:rsid w:val="00EC294C"/>
    <w:rsid w:val="00ED1710"/>
    <w:rsid w:val="00ED2ACA"/>
    <w:rsid w:val="00ED304C"/>
    <w:rsid w:val="00ED472D"/>
    <w:rsid w:val="00ED6981"/>
    <w:rsid w:val="00EE06D4"/>
    <w:rsid w:val="00EE266C"/>
    <w:rsid w:val="00EE321A"/>
    <w:rsid w:val="00EE3B01"/>
    <w:rsid w:val="00EE49E9"/>
    <w:rsid w:val="00EE4DC3"/>
    <w:rsid w:val="00EE5935"/>
    <w:rsid w:val="00EE5EBC"/>
    <w:rsid w:val="00EE7FD5"/>
    <w:rsid w:val="00EF2971"/>
    <w:rsid w:val="00EF6BBB"/>
    <w:rsid w:val="00EF6E41"/>
    <w:rsid w:val="00F00763"/>
    <w:rsid w:val="00F0264B"/>
    <w:rsid w:val="00F04D49"/>
    <w:rsid w:val="00F072C6"/>
    <w:rsid w:val="00F122C0"/>
    <w:rsid w:val="00F20573"/>
    <w:rsid w:val="00F232CC"/>
    <w:rsid w:val="00F238EB"/>
    <w:rsid w:val="00F2596D"/>
    <w:rsid w:val="00F2617A"/>
    <w:rsid w:val="00F3493C"/>
    <w:rsid w:val="00F35C57"/>
    <w:rsid w:val="00F35D00"/>
    <w:rsid w:val="00F416CE"/>
    <w:rsid w:val="00F41D83"/>
    <w:rsid w:val="00F42CC2"/>
    <w:rsid w:val="00F4326A"/>
    <w:rsid w:val="00F44D5E"/>
    <w:rsid w:val="00F5016B"/>
    <w:rsid w:val="00F51FEB"/>
    <w:rsid w:val="00F569A7"/>
    <w:rsid w:val="00F60531"/>
    <w:rsid w:val="00F62B9E"/>
    <w:rsid w:val="00F65AA0"/>
    <w:rsid w:val="00F67471"/>
    <w:rsid w:val="00F73DFF"/>
    <w:rsid w:val="00F76ADE"/>
    <w:rsid w:val="00F7724C"/>
    <w:rsid w:val="00F815AC"/>
    <w:rsid w:val="00F8446A"/>
    <w:rsid w:val="00F85C45"/>
    <w:rsid w:val="00F86DC1"/>
    <w:rsid w:val="00F90491"/>
    <w:rsid w:val="00F908D8"/>
    <w:rsid w:val="00F90D79"/>
    <w:rsid w:val="00F92596"/>
    <w:rsid w:val="00F94560"/>
    <w:rsid w:val="00FA2757"/>
    <w:rsid w:val="00FA36CD"/>
    <w:rsid w:val="00FA42D0"/>
    <w:rsid w:val="00FA5395"/>
    <w:rsid w:val="00FA69B6"/>
    <w:rsid w:val="00FA79E2"/>
    <w:rsid w:val="00FB0AEE"/>
    <w:rsid w:val="00FB1C51"/>
    <w:rsid w:val="00FC14C3"/>
    <w:rsid w:val="00FC1D35"/>
    <w:rsid w:val="00FC5D7B"/>
    <w:rsid w:val="00FD1516"/>
    <w:rsid w:val="00FD1C99"/>
    <w:rsid w:val="00FD4175"/>
    <w:rsid w:val="00FD66AC"/>
    <w:rsid w:val="00FD6AF2"/>
    <w:rsid w:val="00FD6CC9"/>
    <w:rsid w:val="00FE3119"/>
    <w:rsid w:val="00FE369E"/>
    <w:rsid w:val="00FE4326"/>
    <w:rsid w:val="00FF1589"/>
    <w:rsid w:val="00FF2E4E"/>
    <w:rsid w:val="00FF5071"/>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9B3C8E"/>
  <w15:docId w15:val="{6D80C2AE-4F48-465A-971C-2835BD65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77D4"/>
  </w:style>
  <w:style w:type="paragraph" w:styleId="berschrift1">
    <w:name w:val="heading 1"/>
    <w:basedOn w:val="Standard"/>
    <w:next w:val="Standard"/>
    <w:link w:val="berschrift1Zchn"/>
    <w:uiPriority w:val="9"/>
    <w:qFormat/>
    <w:rsid w:val="004D2768"/>
    <w:pPr>
      <w:keepNext/>
      <w:keepLines/>
      <w:numPr>
        <w:numId w:val="1"/>
      </w:numPr>
      <w:spacing w:before="120" w:after="6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qFormat/>
    <w:rsid w:val="00CE0E41"/>
    <w:pPr>
      <w:keepNext/>
      <w:keepLines/>
      <w:numPr>
        <w:ilvl w:val="1"/>
        <w:numId w:val="1"/>
      </w:numPr>
      <w:spacing w:before="120" w:after="60"/>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9"/>
    <w:qFormat/>
    <w:rsid w:val="004D2768"/>
    <w:pPr>
      <w:keepNext/>
      <w:keepLines/>
      <w:numPr>
        <w:ilvl w:val="2"/>
        <w:numId w:val="1"/>
      </w:numPr>
      <w:spacing w:before="120" w:after="6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qFormat/>
    <w:rsid w:val="00321F80"/>
    <w:pPr>
      <w:keepNext/>
      <w:keepLines/>
      <w:spacing w:before="120" w:after="60"/>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uiPriority w:val="9"/>
    <w:semiHidden/>
    <w:qFormat/>
    <w:rsid w:val="004D2768"/>
    <w:pPr>
      <w:keepNext/>
      <w:keepLines/>
      <w:numPr>
        <w:ilvl w:val="4"/>
        <w:numId w:val="1"/>
      </w:numPr>
      <w:spacing w:before="200" w:after="0"/>
      <w:outlineLvl w:val="4"/>
    </w:pPr>
    <w:rPr>
      <w:rFonts w:asciiTheme="majorHAnsi" w:eastAsiaTheme="majorEastAsia" w:hAnsiTheme="majorHAnsi" w:cstheme="majorBidi"/>
      <w:color w:val="1E2A43" w:themeColor="accent1" w:themeShade="7F"/>
    </w:rPr>
  </w:style>
  <w:style w:type="paragraph" w:styleId="berschrift6">
    <w:name w:val="heading 6"/>
    <w:basedOn w:val="Standard"/>
    <w:next w:val="Standard"/>
    <w:link w:val="berschrift6Zchn"/>
    <w:uiPriority w:val="9"/>
    <w:semiHidden/>
    <w:qFormat/>
    <w:rsid w:val="004D2768"/>
    <w:pPr>
      <w:keepNext/>
      <w:keepLines/>
      <w:numPr>
        <w:ilvl w:val="5"/>
        <w:numId w:val="1"/>
      </w:numPr>
      <w:spacing w:before="200" w:after="0"/>
      <w:outlineLvl w:val="5"/>
    </w:pPr>
    <w:rPr>
      <w:rFonts w:asciiTheme="majorHAnsi" w:eastAsiaTheme="majorEastAsia" w:hAnsiTheme="majorHAnsi" w:cstheme="majorBidi"/>
      <w:i/>
      <w:iCs/>
      <w:color w:val="1E2A43" w:themeColor="accent1" w:themeShade="7F"/>
    </w:rPr>
  </w:style>
  <w:style w:type="paragraph" w:styleId="berschrift7">
    <w:name w:val="heading 7"/>
    <w:basedOn w:val="Standard"/>
    <w:next w:val="Standard"/>
    <w:link w:val="berschrift7Zchn"/>
    <w:uiPriority w:val="9"/>
    <w:semiHidden/>
    <w:qFormat/>
    <w:rsid w:val="004D2768"/>
    <w:pPr>
      <w:keepNext/>
      <w:keepLines/>
      <w:numPr>
        <w:ilvl w:val="6"/>
        <w:numId w:val="1"/>
      </w:numPr>
      <w:spacing w:before="200" w:after="0"/>
      <w:outlineLvl w:val="6"/>
    </w:pPr>
    <w:rPr>
      <w:rFonts w:asciiTheme="majorHAnsi" w:eastAsiaTheme="majorEastAsia" w:hAnsiTheme="majorHAnsi" w:cstheme="majorBidi"/>
      <w:i/>
      <w:iCs/>
      <w:color w:val="5B79B6" w:themeColor="text1" w:themeTint="BF"/>
    </w:rPr>
  </w:style>
  <w:style w:type="paragraph" w:styleId="berschrift8">
    <w:name w:val="heading 8"/>
    <w:basedOn w:val="Standard"/>
    <w:next w:val="Standard"/>
    <w:link w:val="berschrift8Zchn"/>
    <w:uiPriority w:val="9"/>
    <w:semiHidden/>
    <w:qFormat/>
    <w:rsid w:val="004D2768"/>
    <w:pPr>
      <w:keepNext/>
      <w:keepLines/>
      <w:numPr>
        <w:ilvl w:val="7"/>
        <w:numId w:val="1"/>
      </w:numPr>
      <w:spacing w:before="200" w:after="0"/>
      <w:outlineLvl w:val="7"/>
    </w:pPr>
    <w:rPr>
      <w:rFonts w:asciiTheme="majorHAnsi" w:eastAsiaTheme="majorEastAsia" w:hAnsiTheme="majorHAnsi" w:cstheme="majorBidi"/>
      <w:color w:val="5B79B6" w:themeColor="text1" w:themeTint="BF"/>
      <w:sz w:val="20"/>
      <w:szCs w:val="20"/>
    </w:rPr>
  </w:style>
  <w:style w:type="paragraph" w:styleId="berschrift9">
    <w:name w:val="heading 9"/>
    <w:basedOn w:val="Standard"/>
    <w:next w:val="Standard"/>
    <w:link w:val="berschrift9Zchn"/>
    <w:uiPriority w:val="9"/>
    <w:semiHidden/>
    <w:qFormat/>
    <w:rsid w:val="004D2768"/>
    <w:pPr>
      <w:keepNext/>
      <w:keepLines/>
      <w:numPr>
        <w:ilvl w:val="8"/>
        <w:numId w:val="1"/>
      </w:numPr>
      <w:spacing w:before="200" w:after="0"/>
      <w:outlineLvl w:val="8"/>
    </w:pPr>
    <w:rPr>
      <w:rFonts w:asciiTheme="majorHAnsi" w:eastAsiaTheme="majorEastAsia" w:hAnsiTheme="majorHAnsi" w:cstheme="majorBidi"/>
      <w:i/>
      <w:iCs/>
      <w:color w:val="5B79B6"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C4580"/>
    <w:pPr>
      <w:spacing w:after="0"/>
    </w:pPr>
  </w:style>
  <w:style w:type="paragraph" w:customStyle="1" w:styleId="TitelBetreff11pt">
    <w:name w:val="Titel Betreff 11pt"/>
    <w:basedOn w:val="Standard"/>
    <w:uiPriority w:val="3"/>
    <w:qFormat/>
    <w:rsid w:val="003C4580"/>
    <w:pPr>
      <w:spacing w:before="120" w:after="60"/>
    </w:pPr>
    <w:rPr>
      <w:b/>
    </w:rPr>
  </w:style>
  <w:style w:type="paragraph" w:styleId="Titel">
    <w:name w:val="Title"/>
    <w:basedOn w:val="Standard"/>
    <w:next w:val="Standard"/>
    <w:link w:val="TitelZchn"/>
    <w:uiPriority w:val="4"/>
    <w:qFormat/>
    <w:rsid w:val="0097613B"/>
    <w:pPr>
      <w:spacing w:before="120" w:after="60"/>
      <w:contextualSpacing/>
    </w:pPr>
    <w:rPr>
      <w:rFonts w:asciiTheme="majorHAnsi" w:eastAsiaTheme="majorEastAsia" w:hAnsiTheme="majorHAnsi" w:cstheme="majorBidi"/>
      <w:b/>
      <w:color w:val="000000" w:themeColor="text2" w:themeShade="BF"/>
      <w:kern w:val="28"/>
      <w:sz w:val="32"/>
      <w:szCs w:val="52"/>
    </w:rPr>
  </w:style>
  <w:style w:type="character" w:customStyle="1" w:styleId="TitelZchn">
    <w:name w:val="Titel Zchn"/>
    <w:basedOn w:val="Absatz-Standardschriftart"/>
    <w:link w:val="Titel"/>
    <w:uiPriority w:val="4"/>
    <w:rsid w:val="0097613B"/>
    <w:rPr>
      <w:rFonts w:asciiTheme="majorHAnsi" w:eastAsiaTheme="majorEastAsia" w:hAnsiTheme="majorHAnsi" w:cstheme="majorBidi"/>
      <w:b/>
      <w:color w:val="000000" w:themeColor="text2" w:themeShade="BF"/>
      <w:kern w:val="28"/>
      <w:sz w:val="32"/>
      <w:szCs w:val="52"/>
    </w:rPr>
  </w:style>
  <w:style w:type="paragraph" w:styleId="Untertitel">
    <w:name w:val="Subtitle"/>
    <w:basedOn w:val="Standard"/>
    <w:next w:val="Standard"/>
    <w:link w:val="UntertitelZchn"/>
    <w:uiPriority w:val="5"/>
    <w:qFormat/>
    <w:rsid w:val="00CE0E41"/>
    <w:pPr>
      <w:numPr>
        <w:ilvl w:val="1"/>
      </w:numPr>
      <w:spacing w:before="120" w:after="60"/>
    </w:pPr>
    <w:rPr>
      <w:rFonts w:asciiTheme="majorHAnsi" w:eastAsiaTheme="majorEastAsia" w:hAnsiTheme="majorHAnsi" w:cstheme="majorBidi"/>
      <w:b/>
      <w:iCs/>
      <w:sz w:val="26"/>
      <w:szCs w:val="24"/>
    </w:rPr>
  </w:style>
  <w:style w:type="character" w:customStyle="1" w:styleId="UntertitelZchn">
    <w:name w:val="Untertitel Zchn"/>
    <w:basedOn w:val="Absatz-Standardschriftart"/>
    <w:link w:val="Untertitel"/>
    <w:uiPriority w:val="5"/>
    <w:rsid w:val="00CE0E41"/>
    <w:rPr>
      <w:rFonts w:asciiTheme="majorHAnsi" w:eastAsiaTheme="majorEastAsia" w:hAnsiTheme="majorHAnsi" w:cstheme="majorBidi"/>
      <w:b/>
      <w:iCs/>
      <w:sz w:val="26"/>
      <w:szCs w:val="24"/>
    </w:rPr>
  </w:style>
  <w:style w:type="paragraph" w:customStyle="1" w:styleId="Aufzhlungszeichenfr1Ebene">
    <w:name w:val="Aufzählungszeichen für 1 Ebene"/>
    <w:basedOn w:val="Standard"/>
    <w:uiPriority w:val="2"/>
    <w:qFormat/>
    <w:rsid w:val="00E4377A"/>
    <w:pPr>
      <w:numPr>
        <w:numId w:val="5"/>
      </w:numPr>
      <w:ind w:left="426" w:hanging="284"/>
      <w:contextualSpacing/>
    </w:pPr>
  </w:style>
  <w:style w:type="character" w:customStyle="1" w:styleId="berschrift1Zchn">
    <w:name w:val="Überschrift 1 Zchn"/>
    <w:basedOn w:val="Absatz-Standardschriftart"/>
    <w:link w:val="berschrift1"/>
    <w:uiPriority w:val="9"/>
    <w:rsid w:val="004D2768"/>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CE0E41"/>
    <w:rPr>
      <w:rFonts w:asciiTheme="majorHAnsi" w:eastAsiaTheme="majorEastAsia" w:hAnsiTheme="majorHAnsi" w:cstheme="majorBidi"/>
      <w:b/>
      <w:bCs/>
      <w:sz w:val="24"/>
      <w:szCs w:val="26"/>
    </w:rPr>
  </w:style>
  <w:style w:type="character" w:customStyle="1" w:styleId="berschrift3Zchn">
    <w:name w:val="Überschrift 3 Zchn"/>
    <w:basedOn w:val="Absatz-Standardschriftart"/>
    <w:link w:val="berschrift3"/>
    <w:uiPriority w:val="9"/>
    <w:rsid w:val="00321F80"/>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rsid w:val="00321F80"/>
    <w:rPr>
      <w:rFonts w:asciiTheme="majorHAnsi" w:eastAsiaTheme="majorEastAsia" w:hAnsiTheme="majorHAnsi" w:cstheme="majorBidi"/>
      <w:b/>
      <w:bCs/>
      <w:iCs/>
    </w:rPr>
  </w:style>
  <w:style w:type="character" w:customStyle="1" w:styleId="berschrift5Zchn">
    <w:name w:val="Überschrift 5 Zchn"/>
    <w:basedOn w:val="Absatz-Standardschriftart"/>
    <w:link w:val="berschrift5"/>
    <w:uiPriority w:val="9"/>
    <w:semiHidden/>
    <w:rsid w:val="00321F80"/>
    <w:rPr>
      <w:rFonts w:asciiTheme="majorHAnsi" w:eastAsiaTheme="majorEastAsia" w:hAnsiTheme="majorHAnsi" w:cstheme="majorBidi"/>
      <w:color w:val="1E2A43" w:themeColor="accent1" w:themeShade="7F"/>
    </w:rPr>
  </w:style>
  <w:style w:type="character" w:customStyle="1" w:styleId="berschrift6Zchn">
    <w:name w:val="Überschrift 6 Zchn"/>
    <w:basedOn w:val="Absatz-Standardschriftart"/>
    <w:link w:val="berschrift6"/>
    <w:uiPriority w:val="9"/>
    <w:semiHidden/>
    <w:rsid w:val="00321F80"/>
    <w:rPr>
      <w:rFonts w:asciiTheme="majorHAnsi" w:eastAsiaTheme="majorEastAsia" w:hAnsiTheme="majorHAnsi" w:cstheme="majorBidi"/>
      <w:i/>
      <w:iCs/>
      <w:color w:val="1E2A43" w:themeColor="accent1" w:themeShade="7F"/>
    </w:rPr>
  </w:style>
  <w:style w:type="character" w:customStyle="1" w:styleId="berschrift7Zchn">
    <w:name w:val="Überschrift 7 Zchn"/>
    <w:basedOn w:val="Absatz-Standardschriftart"/>
    <w:link w:val="berschrift7"/>
    <w:uiPriority w:val="9"/>
    <w:semiHidden/>
    <w:rsid w:val="00321F80"/>
    <w:rPr>
      <w:rFonts w:asciiTheme="majorHAnsi" w:eastAsiaTheme="majorEastAsia" w:hAnsiTheme="majorHAnsi" w:cstheme="majorBidi"/>
      <w:i/>
      <w:iCs/>
      <w:color w:val="5B79B6" w:themeColor="text1" w:themeTint="BF"/>
    </w:rPr>
  </w:style>
  <w:style w:type="character" w:customStyle="1" w:styleId="berschrift8Zchn">
    <w:name w:val="Überschrift 8 Zchn"/>
    <w:basedOn w:val="Absatz-Standardschriftart"/>
    <w:link w:val="berschrift8"/>
    <w:uiPriority w:val="9"/>
    <w:semiHidden/>
    <w:rsid w:val="00321F80"/>
    <w:rPr>
      <w:rFonts w:asciiTheme="majorHAnsi" w:eastAsiaTheme="majorEastAsia" w:hAnsiTheme="majorHAnsi" w:cstheme="majorBidi"/>
      <w:color w:val="5B79B6" w:themeColor="text1" w:themeTint="BF"/>
      <w:sz w:val="20"/>
      <w:szCs w:val="20"/>
    </w:rPr>
  </w:style>
  <w:style w:type="character" w:customStyle="1" w:styleId="berschrift9Zchn">
    <w:name w:val="Überschrift 9 Zchn"/>
    <w:basedOn w:val="Absatz-Standardschriftart"/>
    <w:link w:val="berschrift9"/>
    <w:uiPriority w:val="9"/>
    <w:semiHidden/>
    <w:rsid w:val="00321F80"/>
    <w:rPr>
      <w:rFonts w:asciiTheme="majorHAnsi" w:eastAsiaTheme="majorEastAsia" w:hAnsiTheme="majorHAnsi" w:cstheme="majorBidi"/>
      <w:i/>
      <w:iCs/>
      <w:color w:val="5B79B6" w:themeColor="text1" w:themeTint="BF"/>
      <w:sz w:val="20"/>
      <w:szCs w:val="20"/>
    </w:rPr>
  </w:style>
  <w:style w:type="paragraph" w:styleId="Listenabsatz">
    <w:name w:val="List Paragraph"/>
    <w:basedOn w:val="Standard"/>
    <w:uiPriority w:val="34"/>
    <w:qFormat/>
    <w:rsid w:val="004D2768"/>
    <w:pPr>
      <w:contextualSpacing/>
    </w:pPr>
  </w:style>
  <w:style w:type="table" w:styleId="Tabellenraster">
    <w:name w:val="Table Grid"/>
    <w:basedOn w:val="NormaleTabelle"/>
    <w:uiPriority w:val="59"/>
    <w:rsid w:val="00A56E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MHTabelleohneRahmenlinien">
    <w:name w:val="FMH Tabelle ohne Rahmenlinien"/>
    <w:basedOn w:val="NormaleTabelle"/>
    <w:uiPriority w:val="99"/>
    <w:rsid w:val="00A56EB6"/>
    <w:pPr>
      <w:spacing w:after="0"/>
    </w:pPr>
    <w:tblPr>
      <w:tblCellMar>
        <w:left w:w="0" w:type="dxa"/>
        <w:right w:w="0" w:type="dxa"/>
      </w:tblCellMar>
    </w:tblPr>
  </w:style>
  <w:style w:type="table" w:customStyle="1" w:styleId="FMHRahmenlinienblau">
    <w:name w:val="FMH Rahmenlinien blau"/>
    <w:basedOn w:val="NormaleTabelle"/>
    <w:uiPriority w:val="99"/>
    <w:rsid w:val="00A56EB6"/>
    <w:pPr>
      <w:spacing w:after="0"/>
    </w:pPr>
    <w:tblPr>
      <w:tblBorders>
        <w:top w:val="single" w:sz="8" w:space="0" w:color="3C5587" w:themeColor="accent1"/>
        <w:left w:val="single" w:sz="8" w:space="0" w:color="3C5587" w:themeColor="accent1"/>
        <w:bottom w:val="single" w:sz="8" w:space="0" w:color="3C5587" w:themeColor="accent1"/>
        <w:right w:val="single" w:sz="8" w:space="0" w:color="3C5587" w:themeColor="accent1"/>
        <w:insideH w:val="single" w:sz="8" w:space="0" w:color="3C5587" w:themeColor="accent1"/>
        <w:insideV w:val="single" w:sz="8" w:space="0" w:color="3C5587" w:themeColor="accent1"/>
      </w:tblBorders>
    </w:tblPr>
  </w:style>
  <w:style w:type="table" w:styleId="HelleListe">
    <w:name w:val="Light List"/>
    <w:basedOn w:val="NormaleTabelle"/>
    <w:uiPriority w:val="61"/>
    <w:rsid w:val="00A56EB6"/>
    <w:pPr>
      <w:spacing w:after="0"/>
    </w:pPr>
    <w:tblPr>
      <w:tblStyleRowBandSize w:val="1"/>
      <w:tblStyleColBandSize w:val="1"/>
      <w:tblBorders>
        <w:top w:val="single" w:sz="8" w:space="0" w:color="3C5587" w:themeColor="text1"/>
        <w:left w:val="single" w:sz="8" w:space="0" w:color="3C5587" w:themeColor="text1"/>
        <w:bottom w:val="single" w:sz="8" w:space="0" w:color="3C5587" w:themeColor="text1"/>
        <w:right w:val="single" w:sz="8" w:space="0" w:color="3C5587" w:themeColor="text1"/>
      </w:tblBorders>
    </w:tblPr>
    <w:tblStylePr w:type="firstRow">
      <w:pPr>
        <w:spacing w:before="0" w:after="0" w:line="240" w:lineRule="auto"/>
      </w:pPr>
      <w:rPr>
        <w:b/>
        <w:bCs/>
        <w:color w:val="FFFFFF" w:themeColor="background1"/>
      </w:rPr>
      <w:tblPr/>
      <w:tcPr>
        <w:shd w:val="clear" w:color="auto" w:fill="3C5587" w:themeFill="text1"/>
      </w:tcPr>
    </w:tblStylePr>
    <w:tblStylePr w:type="lastRow">
      <w:pPr>
        <w:spacing w:before="0" w:after="0" w:line="240" w:lineRule="auto"/>
      </w:pPr>
      <w:rPr>
        <w:b/>
        <w:bCs/>
      </w:rPr>
      <w:tblPr/>
      <w:tcPr>
        <w:tcBorders>
          <w:top w:val="double" w:sz="6" w:space="0" w:color="3C5587" w:themeColor="text1"/>
          <w:left w:val="single" w:sz="8" w:space="0" w:color="3C5587" w:themeColor="text1"/>
          <w:bottom w:val="single" w:sz="8" w:space="0" w:color="3C5587" w:themeColor="text1"/>
          <w:right w:val="single" w:sz="8" w:space="0" w:color="3C5587" w:themeColor="text1"/>
        </w:tcBorders>
      </w:tcPr>
    </w:tblStylePr>
    <w:tblStylePr w:type="firstCol">
      <w:rPr>
        <w:b/>
        <w:bCs/>
      </w:rPr>
    </w:tblStylePr>
    <w:tblStylePr w:type="lastCol">
      <w:rPr>
        <w:b/>
        <w:bCs/>
      </w:rPr>
    </w:tblStylePr>
    <w:tblStylePr w:type="band1Vert">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tblStylePr w:type="band1Horz">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style>
  <w:style w:type="table" w:styleId="HelleListe-Akzent1">
    <w:name w:val="Light List Accent 1"/>
    <w:basedOn w:val="NormaleTabelle"/>
    <w:uiPriority w:val="61"/>
    <w:rsid w:val="00A56EB6"/>
    <w:pPr>
      <w:spacing w:after="0"/>
    </w:pPr>
    <w:tblPr>
      <w:tblStyleRowBandSize w:val="1"/>
      <w:tblStyleColBandSize w:val="1"/>
      <w:tblBorders>
        <w:top w:val="single" w:sz="8" w:space="0" w:color="3C5587" w:themeColor="accent1"/>
        <w:left w:val="single" w:sz="8" w:space="0" w:color="3C5587" w:themeColor="accent1"/>
        <w:bottom w:val="single" w:sz="8" w:space="0" w:color="3C5587" w:themeColor="accent1"/>
        <w:right w:val="single" w:sz="8" w:space="0" w:color="3C5587" w:themeColor="accent1"/>
      </w:tblBorders>
    </w:tblPr>
    <w:tblStylePr w:type="firstRow">
      <w:pPr>
        <w:spacing w:before="0" w:after="0" w:line="240" w:lineRule="auto"/>
      </w:pPr>
      <w:rPr>
        <w:b/>
        <w:bCs/>
        <w:color w:val="FFFFFF" w:themeColor="background1"/>
      </w:rPr>
      <w:tblPr/>
      <w:tcPr>
        <w:shd w:val="clear" w:color="auto" w:fill="3C5587" w:themeFill="accent1"/>
      </w:tcPr>
    </w:tblStylePr>
    <w:tblStylePr w:type="lastRow">
      <w:pPr>
        <w:spacing w:before="0" w:after="0" w:line="240" w:lineRule="auto"/>
      </w:pPr>
      <w:rPr>
        <w:b/>
        <w:bCs/>
      </w:rPr>
      <w:tblPr/>
      <w:tcPr>
        <w:tcBorders>
          <w:top w:val="double" w:sz="6" w:space="0" w:color="3C5587" w:themeColor="accent1"/>
          <w:left w:val="single" w:sz="8" w:space="0" w:color="3C5587" w:themeColor="accent1"/>
          <w:bottom w:val="single" w:sz="8" w:space="0" w:color="3C5587" w:themeColor="accent1"/>
          <w:right w:val="single" w:sz="8" w:space="0" w:color="3C5587" w:themeColor="accent1"/>
        </w:tcBorders>
      </w:tcPr>
    </w:tblStylePr>
    <w:tblStylePr w:type="firstCol">
      <w:rPr>
        <w:b/>
        <w:bCs/>
      </w:rPr>
    </w:tblStylePr>
    <w:tblStylePr w:type="lastCol">
      <w:rPr>
        <w:b/>
        <w:bCs/>
      </w:rPr>
    </w:tblStylePr>
    <w:tblStylePr w:type="band1Vert">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tblStylePr w:type="band1Horz">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style>
  <w:style w:type="table" w:styleId="HelleListe-Akzent3">
    <w:name w:val="Light List Accent 3"/>
    <w:basedOn w:val="NormaleTabelle"/>
    <w:uiPriority w:val="61"/>
    <w:rsid w:val="00A56EB6"/>
    <w:pPr>
      <w:spacing w:after="0"/>
    </w:pPr>
    <w:tblPr>
      <w:tblStyleRowBandSize w:val="1"/>
      <w:tblStyleColBandSize w:val="1"/>
      <w:tblBorders>
        <w:top w:val="single" w:sz="8" w:space="0" w:color="556473" w:themeColor="accent3"/>
        <w:left w:val="single" w:sz="8" w:space="0" w:color="556473" w:themeColor="accent3"/>
        <w:bottom w:val="single" w:sz="8" w:space="0" w:color="556473" w:themeColor="accent3"/>
        <w:right w:val="single" w:sz="8" w:space="0" w:color="556473" w:themeColor="accent3"/>
      </w:tblBorders>
    </w:tblPr>
    <w:tblStylePr w:type="firstRow">
      <w:pPr>
        <w:spacing w:before="0" w:after="0" w:line="240" w:lineRule="auto"/>
      </w:pPr>
      <w:rPr>
        <w:b/>
        <w:bCs/>
        <w:color w:val="FFFFFF" w:themeColor="background1"/>
      </w:rPr>
      <w:tblPr/>
      <w:tcPr>
        <w:shd w:val="clear" w:color="auto" w:fill="556473" w:themeFill="accent3"/>
      </w:tcPr>
    </w:tblStylePr>
    <w:tblStylePr w:type="lastRow">
      <w:pPr>
        <w:spacing w:before="0" w:after="0" w:line="240" w:lineRule="auto"/>
      </w:pPr>
      <w:rPr>
        <w:b/>
        <w:bCs/>
      </w:rPr>
      <w:tblPr/>
      <w:tcPr>
        <w:tcBorders>
          <w:top w:val="double" w:sz="6" w:space="0" w:color="556473" w:themeColor="accent3"/>
          <w:left w:val="single" w:sz="8" w:space="0" w:color="556473" w:themeColor="accent3"/>
          <w:bottom w:val="single" w:sz="8" w:space="0" w:color="556473" w:themeColor="accent3"/>
          <w:right w:val="single" w:sz="8" w:space="0" w:color="556473" w:themeColor="accent3"/>
        </w:tcBorders>
      </w:tcPr>
    </w:tblStylePr>
    <w:tblStylePr w:type="firstCol">
      <w:rPr>
        <w:b/>
        <w:bCs/>
      </w:rPr>
    </w:tblStylePr>
    <w:tblStylePr w:type="lastCol">
      <w:rPr>
        <w:b/>
        <w:bCs/>
      </w:rPr>
    </w:tblStylePr>
    <w:tblStylePr w:type="band1Vert">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tblStylePr w:type="band1Horz">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style>
  <w:style w:type="table" w:styleId="HelleSchattierung-Akzent5">
    <w:name w:val="Light Shading Accent 5"/>
    <w:basedOn w:val="NormaleTabelle"/>
    <w:uiPriority w:val="60"/>
    <w:rsid w:val="00A56EB6"/>
    <w:pPr>
      <w:spacing w:after="0"/>
    </w:pPr>
    <w:rPr>
      <w:color w:val="797150" w:themeColor="accent5" w:themeShade="BF"/>
    </w:rPr>
    <w:tblPr>
      <w:tblStyleRowBandSize w:val="1"/>
      <w:tblStyleColBandSize w:val="1"/>
      <w:tblBorders>
        <w:top w:val="single" w:sz="8" w:space="0" w:color="A0966E" w:themeColor="accent5"/>
        <w:bottom w:val="single" w:sz="8" w:space="0" w:color="A0966E" w:themeColor="accent5"/>
      </w:tblBorders>
    </w:tblPr>
    <w:tblStylePr w:type="fir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la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5DB" w:themeFill="accent5" w:themeFillTint="3F"/>
      </w:tcPr>
    </w:tblStylePr>
    <w:tblStylePr w:type="band1Horz">
      <w:tblPr/>
      <w:tcPr>
        <w:tcBorders>
          <w:left w:val="nil"/>
          <w:right w:val="nil"/>
          <w:insideH w:val="nil"/>
          <w:insideV w:val="nil"/>
        </w:tcBorders>
        <w:shd w:val="clear" w:color="auto" w:fill="E7E5DB" w:themeFill="accent5" w:themeFillTint="3F"/>
      </w:tcPr>
    </w:tblStylePr>
  </w:style>
  <w:style w:type="numbering" w:customStyle="1" w:styleId="FMHNummerierunggegliedertauf3EbenenAltN">
    <w:name w:val="FMH Nummerierung gegliedert auf 3 Ebenen (Alt+N)"/>
    <w:uiPriority w:val="99"/>
    <w:rsid w:val="00CF6270"/>
    <w:pPr>
      <w:numPr>
        <w:numId w:val="2"/>
      </w:numPr>
    </w:pPr>
  </w:style>
  <w:style w:type="numbering" w:customStyle="1" w:styleId="FMHAufzhlunggegliedertauf3EbenenAltA">
    <w:name w:val="FMH Aufzählung gegliedert auf 3 Ebenen (Alt+A)"/>
    <w:uiPriority w:val="99"/>
    <w:rsid w:val="00CF6270"/>
    <w:pPr>
      <w:numPr>
        <w:numId w:val="3"/>
      </w:numPr>
    </w:pPr>
  </w:style>
  <w:style w:type="paragraph" w:customStyle="1" w:styleId="ABCfr1EbeneAufzhlung">
    <w:name w:val="ABC für 1 Ebene Aufzählung"/>
    <w:basedOn w:val="Standard"/>
    <w:uiPriority w:val="2"/>
    <w:qFormat/>
    <w:rsid w:val="00E4377A"/>
    <w:pPr>
      <w:numPr>
        <w:numId w:val="4"/>
      </w:numPr>
      <w:ind w:left="426" w:hanging="284"/>
      <w:contextualSpacing/>
    </w:pPr>
  </w:style>
  <w:style w:type="character" w:styleId="Hyperlink">
    <w:name w:val="Hyperlink"/>
    <w:basedOn w:val="Absatz-Standardschriftart"/>
    <w:uiPriority w:val="99"/>
    <w:unhideWhenUsed/>
    <w:rsid w:val="00CE0E41"/>
    <w:rPr>
      <w:color w:val="3C5587" w:themeColor="hyperlink"/>
      <w:u w:val="single"/>
    </w:rPr>
  </w:style>
  <w:style w:type="paragraph" w:styleId="Verzeichnis1">
    <w:name w:val="toc 1"/>
    <w:basedOn w:val="Standard"/>
    <w:next w:val="Standard"/>
    <w:uiPriority w:val="39"/>
    <w:unhideWhenUsed/>
    <w:qFormat/>
    <w:rsid w:val="00CE0E41"/>
    <w:pPr>
      <w:tabs>
        <w:tab w:val="right" w:leader="dot" w:pos="9072"/>
      </w:tabs>
      <w:ind w:left="454" w:right="567" w:hanging="454"/>
      <w:contextualSpacing/>
    </w:pPr>
    <w:rPr>
      <w:b/>
    </w:rPr>
  </w:style>
  <w:style w:type="paragraph" w:styleId="Verzeichnis2">
    <w:name w:val="toc 2"/>
    <w:basedOn w:val="Standard"/>
    <w:next w:val="Standard"/>
    <w:uiPriority w:val="39"/>
    <w:unhideWhenUsed/>
    <w:qFormat/>
    <w:rsid w:val="00CE0E41"/>
    <w:pPr>
      <w:tabs>
        <w:tab w:val="right" w:leader="dot" w:pos="9072"/>
      </w:tabs>
      <w:spacing w:after="60"/>
      <w:ind w:left="1134" w:right="567" w:hanging="680"/>
      <w:contextualSpacing/>
    </w:pPr>
  </w:style>
  <w:style w:type="paragraph" w:styleId="Verzeichnis3">
    <w:name w:val="toc 3"/>
    <w:basedOn w:val="Standard"/>
    <w:next w:val="Standard"/>
    <w:uiPriority w:val="39"/>
    <w:unhideWhenUsed/>
    <w:qFormat/>
    <w:rsid w:val="00CE0E41"/>
    <w:pPr>
      <w:tabs>
        <w:tab w:val="right" w:leader="dot" w:pos="9072"/>
      </w:tabs>
      <w:spacing w:after="60"/>
      <w:ind w:left="1928" w:hanging="794"/>
      <w:contextualSpacing/>
    </w:pPr>
  </w:style>
  <w:style w:type="paragraph" w:styleId="Sprechblasentext">
    <w:name w:val="Balloon Text"/>
    <w:basedOn w:val="Standard"/>
    <w:link w:val="SprechblasentextZchn"/>
    <w:uiPriority w:val="99"/>
    <w:semiHidden/>
    <w:unhideWhenUsed/>
    <w:rsid w:val="00E177D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77D4"/>
    <w:rPr>
      <w:rFonts w:ascii="Tahoma" w:hAnsi="Tahoma" w:cs="Tahoma"/>
      <w:sz w:val="16"/>
      <w:szCs w:val="16"/>
    </w:rPr>
  </w:style>
  <w:style w:type="paragraph" w:styleId="Beschriftung">
    <w:name w:val="caption"/>
    <w:basedOn w:val="Standard"/>
    <w:next w:val="Standard"/>
    <w:uiPriority w:val="35"/>
    <w:unhideWhenUsed/>
    <w:qFormat/>
    <w:rsid w:val="00E177D4"/>
    <w:pPr>
      <w:spacing w:after="200"/>
    </w:pPr>
    <w:rPr>
      <w:bCs/>
      <w:sz w:val="18"/>
      <w:szCs w:val="18"/>
    </w:rPr>
  </w:style>
  <w:style w:type="paragraph" w:styleId="Funotentext">
    <w:name w:val="footnote text"/>
    <w:basedOn w:val="Standard"/>
    <w:link w:val="FunotentextZchn"/>
    <w:rsid w:val="00E177D4"/>
    <w:pPr>
      <w:spacing w:after="0"/>
      <w:ind w:left="680" w:hanging="680"/>
    </w:pPr>
    <w:rPr>
      <w:sz w:val="18"/>
      <w:szCs w:val="20"/>
    </w:rPr>
  </w:style>
  <w:style w:type="character" w:customStyle="1" w:styleId="FunotentextZchn">
    <w:name w:val="Fußnotentext Zchn"/>
    <w:basedOn w:val="Absatz-Standardschriftart"/>
    <w:link w:val="Funotentext"/>
    <w:rsid w:val="00E177D4"/>
    <w:rPr>
      <w:sz w:val="18"/>
      <w:szCs w:val="20"/>
    </w:rPr>
  </w:style>
  <w:style w:type="character" w:styleId="Funotenzeichen">
    <w:name w:val="footnote reference"/>
    <w:basedOn w:val="Absatz-Standardschriftart"/>
    <w:unhideWhenUsed/>
    <w:rsid w:val="00E177D4"/>
    <w:rPr>
      <w:vertAlign w:val="superscript"/>
    </w:rPr>
  </w:style>
  <w:style w:type="paragraph" w:styleId="Kopfzeile">
    <w:name w:val="header"/>
    <w:basedOn w:val="Standard"/>
    <w:link w:val="KopfzeileZchn"/>
    <w:uiPriority w:val="99"/>
    <w:unhideWhenUsed/>
    <w:rsid w:val="00E177D4"/>
    <w:pPr>
      <w:tabs>
        <w:tab w:val="center" w:pos="4536"/>
        <w:tab w:val="right" w:pos="9072"/>
      </w:tabs>
      <w:spacing w:after="0"/>
    </w:pPr>
    <w:rPr>
      <w:sz w:val="18"/>
    </w:rPr>
  </w:style>
  <w:style w:type="character" w:customStyle="1" w:styleId="KopfzeileZchn">
    <w:name w:val="Kopfzeile Zchn"/>
    <w:basedOn w:val="Absatz-Standardschriftart"/>
    <w:link w:val="Kopfzeile"/>
    <w:uiPriority w:val="99"/>
    <w:rsid w:val="00E177D4"/>
    <w:rPr>
      <w:sz w:val="18"/>
    </w:rPr>
  </w:style>
  <w:style w:type="paragraph" w:styleId="Fuzeile">
    <w:name w:val="footer"/>
    <w:basedOn w:val="Standard"/>
    <w:link w:val="FuzeileZchn"/>
    <w:uiPriority w:val="99"/>
    <w:unhideWhenUsed/>
    <w:rsid w:val="00E177D4"/>
    <w:pPr>
      <w:tabs>
        <w:tab w:val="center" w:pos="4536"/>
        <w:tab w:val="right" w:pos="9072"/>
      </w:tabs>
      <w:spacing w:after="0"/>
    </w:pPr>
    <w:rPr>
      <w:sz w:val="18"/>
    </w:rPr>
  </w:style>
  <w:style w:type="character" w:customStyle="1" w:styleId="FuzeileZchn">
    <w:name w:val="Fußzeile Zchn"/>
    <w:basedOn w:val="Absatz-Standardschriftart"/>
    <w:link w:val="Fuzeile"/>
    <w:uiPriority w:val="99"/>
    <w:rsid w:val="00E177D4"/>
    <w:rPr>
      <w:sz w:val="18"/>
    </w:rPr>
  </w:style>
  <w:style w:type="character" w:styleId="Platzhaltertext">
    <w:name w:val="Placeholder Text"/>
    <w:basedOn w:val="Absatz-Standardschriftart"/>
    <w:uiPriority w:val="99"/>
    <w:semiHidden/>
    <w:rsid w:val="00557A62"/>
    <w:rPr>
      <w:color w:val="808080"/>
    </w:rPr>
  </w:style>
  <w:style w:type="paragraph" w:customStyle="1" w:styleId="Angabenpersnlich">
    <w:name w:val="Angaben persönlich"/>
    <w:basedOn w:val="Standard"/>
    <w:rsid w:val="003A34FC"/>
    <w:pPr>
      <w:spacing w:after="0"/>
    </w:pPr>
    <w:rPr>
      <w:sz w:val="18"/>
    </w:rPr>
  </w:style>
  <w:style w:type="paragraph" w:styleId="Aufzhlungszeichen2">
    <w:name w:val="List Bullet 2"/>
    <w:basedOn w:val="Aufzhlungszeichenfr1Ebene"/>
    <w:uiPriority w:val="99"/>
    <w:rsid w:val="00BF5177"/>
    <w:pPr>
      <w:numPr>
        <w:ilvl w:val="1"/>
      </w:numPr>
    </w:pPr>
  </w:style>
  <w:style w:type="paragraph" w:styleId="Aufzhlungszeichen3">
    <w:name w:val="List Bullet 3"/>
    <w:basedOn w:val="Aufzhlungszeichenfr1Ebene"/>
    <w:uiPriority w:val="99"/>
    <w:rsid w:val="00BF5177"/>
    <w:pPr>
      <w:numPr>
        <w:ilvl w:val="2"/>
      </w:numPr>
    </w:pPr>
  </w:style>
  <w:style w:type="paragraph" w:customStyle="1" w:styleId="Nummerierungfr1Ebene">
    <w:name w:val="Nummerierung für 1 Ebene"/>
    <w:basedOn w:val="Standard"/>
    <w:uiPriority w:val="2"/>
    <w:qFormat/>
    <w:rsid w:val="00CF6270"/>
    <w:pPr>
      <w:numPr>
        <w:numId w:val="6"/>
      </w:numPr>
      <w:contextualSpacing/>
    </w:pPr>
    <w:rPr>
      <w:szCs w:val="20"/>
    </w:rPr>
  </w:style>
  <w:style w:type="character" w:styleId="Kommentarzeichen">
    <w:name w:val="annotation reference"/>
    <w:basedOn w:val="Absatz-Standardschriftart"/>
    <w:uiPriority w:val="99"/>
    <w:semiHidden/>
    <w:unhideWhenUsed/>
    <w:rsid w:val="009B305A"/>
    <w:rPr>
      <w:sz w:val="16"/>
      <w:szCs w:val="16"/>
    </w:rPr>
  </w:style>
  <w:style w:type="paragraph" w:styleId="Kommentartext">
    <w:name w:val="annotation text"/>
    <w:basedOn w:val="Standard"/>
    <w:link w:val="KommentartextZchn"/>
    <w:unhideWhenUsed/>
    <w:rsid w:val="009B305A"/>
    <w:rPr>
      <w:sz w:val="20"/>
      <w:szCs w:val="20"/>
    </w:rPr>
  </w:style>
  <w:style w:type="character" w:customStyle="1" w:styleId="KommentartextZchn">
    <w:name w:val="Kommentartext Zchn"/>
    <w:basedOn w:val="Absatz-Standardschriftart"/>
    <w:link w:val="Kommentartext"/>
    <w:rsid w:val="009B305A"/>
    <w:rPr>
      <w:sz w:val="20"/>
      <w:szCs w:val="20"/>
    </w:rPr>
  </w:style>
  <w:style w:type="paragraph" w:styleId="Kommentarthema">
    <w:name w:val="annotation subject"/>
    <w:basedOn w:val="Kommentartext"/>
    <w:next w:val="Kommentartext"/>
    <w:link w:val="KommentarthemaZchn"/>
    <w:uiPriority w:val="99"/>
    <w:semiHidden/>
    <w:unhideWhenUsed/>
    <w:rsid w:val="009B305A"/>
    <w:rPr>
      <w:b/>
      <w:bCs/>
    </w:rPr>
  </w:style>
  <w:style w:type="character" w:customStyle="1" w:styleId="KommentarthemaZchn">
    <w:name w:val="Kommentarthema Zchn"/>
    <w:basedOn w:val="KommentartextZchn"/>
    <w:link w:val="Kommentarthema"/>
    <w:uiPriority w:val="99"/>
    <w:semiHidden/>
    <w:rsid w:val="009B305A"/>
    <w:rPr>
      <w:b/>
      <w:bCs/>
      <w:sz w:val="20"/>
      <w:szCs w:val="20"/>
    </w:rPr>
  </w:style>
  <w:style w:type="character" w:styleId="Fett">
    <w:name w:val="Strong"/>
    <w:basedOn w:val="Absatz-Standardschriftart"/>
    <w:uiPriority w:val="22"/>
    <w:qFormat/>
    <w:rsid w:val="00D73D4B"/>
    <w:rPr>
      <w:b/>
      <w:bCs/>
    </w:rPr>
  </w:style>
  <w:style w:type="paragraph" w:customStyle="1" w:styleId="Platzhalter">
    <w:name w:val="Platzhalter"/>
    <w:basedOn w:val="Standard"/>
    <w:next w:val="Standard"/>
    <w:uiPriority w:val="99"/>
    <w:rsid w:val="008724D5"/>
    <w:pPr>
      <w:spacing w:after="0"/>
    </w:pPr>
    <w:rPr>
      <w:rFonts w:ascii="Times New Roman" w:eastAsia="Calibri" w:hAnsi="Times New Roman" w:cs="Times New Roman"/>
      <w:sz w:val="2"/>
    </w:rPr>
  </w:style>
  <w:style w:type="paragraph" w:customStyle="1" w:styleId="Hermesberschrift">
    <w:name w:val="Hermes Überschrift"/>
    <w:basedOn w:val="berschrift1"/>
    <w:next w:val="Standard"/>
    <w:qFormat/>
    <w:rsid w:val="00C94EAF"/>
    <w:pPr>
      <w:keepLines w:val="0"/>
      <w:numPr>
        <w:numId w:val="7"/>
      </w:numPr>
      <w:tabs>
        <w:tab w:val="left" w:pos="709"/>
      </w:tabs>
      <w:spacing w:before="0" w:after="120" w:line="300" w:lineRule="exact"/>
      <w:ind w:left="431" w:hanging="431"/>
    </w:pPr>
    <w:rPr>
      <w:rFonts w:ascii="Times New Roman" w:eastAsia="Times New Roman" w:hAnsi="Times New Roman" w:cs="Arial"/>
      <w:kern w:val="1"/>
      <w:szCs w:val="42"/>
      <w:lang w:eastAsia="ar-SA"/>
    </w:rPr>
  </w:style>
  <w:style w:type="paragraph" w:customStyle="1" w:styleId="Hermesberschrift2">
    <w:name w:val="Hermes Überschrift 2"/>
    <w:basedOn w:val="Hermesberschrift"/>
    <w:next w:val="Standard"/>
    <w:qFormat/>
    <w:rsid w:val="00C94EAF"/>
    <w:pPr>
      <w:numPr>
        <w:ilvl w:val="1"/>
      </w:numPr>
      <w:ind w:left="578" w:hanging="578"/>
      <w:outlineLvl w:val="1"/>
    </w:pPr>
    <w:rPr>
      <w:sz w:val="24"/>
    </w:rPr>
  </w:style>
  <w:style w:type="paragraph" w:customStyle="1" w:styleId="Hermesberschrift3">
    <w:name w:val="Hermes Überschrift 3"/>
    <w:basedOn w:val="Hermesberschrift2"/>
    <w:next w:val="Standard"/>
    <w:qFormat/>
    <w:rsid w:val="00C94EAF"/>
    <w:pPr>
      <w:numPr>
        <w:ilvl w:val="2"/>
      </w:numPr>
      <w:outlineLvl w:val="2"/>
    </w:pPr>
    <w:rPr>
      <w:sz w:val="22"/>
    </w:rPr>
  </w:style>
  <w:style w:type="paragraph" w:customStyle="1" w:styleId="Tab3">
    <w:name w:val="Tab_3"/>
    <w:basedOn w:val="Standard"/>
    <w:rsid w:val="00A121B0"/>
    <w:pPr>
      <w:spacing w:after="0"/>
      <w:ind w:left="568" w:hanging="284"/>
    </w:pPr>
    <w:rPr>
      <w:rFonts w:ascii="Arial" w:eastAsia="Times New Roman" w:hAnsi="Arial" w:cs="Times New Roman"/>
      <w:szCs w:val="24"/>
      <w:lang w:eastAsia="de-CH"/>
    </w:rPr>
  </w:style>
  <w:style w:type="character" w:styleId="HTMLAkronym">
    <w:name w:val="HTML Acronym"/>
    <w:uiPriority w:val="99"/>
    <w:semiHidden/>
    <w:unhideWhenUsed/>
    <w:rsid w:val="00D04721"/>
  </w:style>
  <w:style w:type="paragraph" w:customStyle="1" w:styleId="FormatvorlageFettWeiZeilenabstandeinfach">
    <w:name w:val="Formatvorlage Fett Weiß Zeilenabstand:  einfach"/>
    <w:basedOn w:val="Standard"/>
    <w:rsid w:val="00FD1C99"/>
    <w:pPr>
      <w:widowControl w:val="0"/>
      <w:spacing w:after="0"/>
    </w:pPr>
    <w:rPr>
      <w:rFonts w:ascii="Times New Roman" w:eastAsia="Times New Roman" w:hAnsi="Times New Roman" w:cs="Times New Roman"/>
      <w:b/>
      <w:bCs/>
      <w:color w:val="FFFFFF"/>
      <w:szCs w:val="20"/>
    </w:rPr>
  </w:style>
  <w:style w:type="paragraph" w:customStyle="1" w:styleId="FormatvorlageZeilenabstandeinfach">
    <w:name w:val="Formatvorlage Zeilenabstand:  einfach"/>
    <w:basedOn w:val="Standard"/>
    <w:rsid w:val="00FD1C99"/>
    <w:pPr>
      <w:widowControl w:val="0"/>
      <w:spacing w:after="0"/>
    </w:pPr>
    <w:rPr>
      <w:rFonts w:ascii="Times New Roman" w:eastAsia="Times New Roman" w:hAnsi="Times New Roman" w:cs="Times New Roman"/>
      <w:szCs w:val="20"/>
    </w:rPr>
  </w:style>
  <w:style w:type="character" w:customStyle="1" w:styleId="st">
    <w:name w:val="st"/>
    <w:rsid w:val="00FD1C99"/>
  </w:style>
  <w:style w:type="paragraph" w:styleId="Abbildungsverzeichnis">
    <w:name w:val="table of figures"/>
    <w:basedOn w:val="Standard"/>
    <w:next w:val="Standard"/>
    <w:uiPriority w:val="99"/>
    <w:unhideWhenUsed/>
    <w:rsid w:val="002D0660"/>
    <w:pPr>
      <w:spacing w:after="0"/>
    </w:pPr>
  </w:style>
  <w:style w:type="paragraph" w:styleId="Inhaltsverzeichnisberschrift">
    <w:name w:val="TOC Heading"/>
    <w:basedOn w:val="berschrift1"/>
    <w:next w:val="Standard"/>
    <w:uiPriority w:val="39"/>
    <w:semiHidden/>
    <w:unhideWhenUsed/>
    <w:qFormat/>
    <w:rsid w:val="00640ED2"/>
    <w:pPr>
      <w:numPr>
        <w:numId w:val="0"/>
      </w:numPr>
      <w:spacing w:before="480" w:after="0" w:line="276" w:lineRule="auto"/>
      <w:outlineLvl w:val="9"/>
    </w:pPr>
    <w:rPr>
      <w:color w:val="2D3F65" w:themeColor="accent1" w:themeShade="BF"/>
      <w:lang w:val="de-DE" w:eastAsia="de-DE"/>
    </w:rPr>
  </w:style>
  <w:style w:type="character" w:styleId="BesuchterLink">
    <w:name w:val="FollowedHyperlink"/>
    <w:basedOn w:val="Absatz-Standardschriftart"/>
    <w:uiPriority w:val="99"/>
    <w:semiHidden/>
    <w:unhideWhenUsed/>
    <w:rsid w:val="00C211BA"/>
    <w:rPr>
      <w:color w:val="A0966E" w:themeColor="followedHyperlink"/>
      <w:u w:val="single"/>
    </w:rPr>
  </w:style>
  <w:style w:type="paragraph" w:customStyle="1" w:styleId="Aufzhlung">
    <w:name w:val="Aufzählung"/>
    <w:basedOn w:val="Standard"/>
    <w:link w:val="AufzhlungZchn"/>
    <w:uiPriority w:val="29"/>
    <w:qFormat/>
    <w:rsid w:val="0031742C"/>
    <w:pPr>
      <w:numPr>
        <w:numId w:val="8"/>
      </w:numPr>
      <w:spacing w:after="0" w:line="240" w:lineRule="atLeast"/>
    </w:pPr>
    <w:rPr>
      <w:rFonts w:ascii="Arial" w:eastAsia="Times New Roman" w:hAnsi="Arial" w:cs="Times New Roman"/>
      <w:sz w:val="20"/>
      <w:szCs w:val="20"/>
      <w:lang w:eastAsia="de-CH"/>
    </w:rPr>
  </w:style>
  <w:style w:type="character" w:customStyle="1" w:styleId="AufzhlungZchn">
    <w:name w:val="Aufzählung Zchn"/>
    <w:basedOn w:val="Absatz-Standardschriftart"/>
    <w:link w:val="Aufzhlung"/>
    <w:uiPriority w:val="29"/>
    <w:rsid w:val="0031742C"/>
    <w:rPr>
      <w:rFonts w:ascii="Arial" w:eastAsia="Times New Roman" w:hAnsi="Arial" w:cs="Times New Roman"/>
      <w:sz w:val="20"/>
      <w:szCs w:val="20"/>
      <w:lang w:eastAsia="de-CH"/>
    </w:rPr>
  </w:style>
  <w:style w:type="paragraph" w:customStyle="1" w:styleId="Lauftext">
    <w:name w:val="Lauftext"/>
    <w:basedOn w:val="Standard"/>
    <w:link w:val="LauftextZchn"/>
    <w:uiPriority w:val="4"/>
    <w:qFormat/>
    <w:rsid w:val="000E1A02"/>
    <w:pPr>
      <w:spacing w:after="0" w:line="240" w:lineRule="atLeast"/>
    </w:pPr>
    <w:rPr>
      <w:rFonts w:ascii="Arial" w:eastAsia="Times New Roman" w:hAnsi="Arial" w:cs="Times New Roman"/>
      <w:sz w:val="20"/>
      <w:szCs w:val="20"/>
      <w:lang w:eastAsia="de-CH"/>
    </w:rPr>
  </w:style>
  <w:style w:type="character" w:customStyle="1" w:styleId="LauftextZchn">
    <w:name w:val="Lauftext Zchn"/>
    <w:basedOn w:val="Absatz-Standardschriftart"/>
    <w:link w:val="Lauftext"/>
    <w:uiPriority w:val="4"/>
    <w:rsid w:val="000E1A02"/>
    <w:rPr>
      <w:rFonts w:ascii="Arial" w:eastAsia="Times New Roman" w:hAnsi="Arial" w:cs="Times New Roman"/>
      <w:sz w:val="20"/>
      <w:szCs w:val="20"/>
      <w:lang w:eastAsia="de-CH"/>
    </w:rPr>
  </w:style>
  <w:style w:type="paragraph" w:styleId="berarbeitung">
    <w:name w:val="Revision"/>
    <w:hidden/>
    <w:uiPriority w:val="99"/>
    <w:semiHidden/>
    <w:rsid w:val="004E0CC9"/>
    <w:pPr>
      <w:spacing w:after="0"/>
    </w:pPr>
  </w:style>
  <w:style w:type="character" w:styleId="NichtaufgelsteErwhnung">
    <w:name w:val="Unresolved Mention"/>
    <w:basedOn w:val="Absatz-Standardschriftart"/>
    <w:uiPriority w:val="99"/>
    <w:semiHidden/>
    <w:unhideWhenUsed/>
    <w:rsid w:val="00BB6E66"/>
    <w:rPr>
      <w:color w:val="605E5C"/>
      <w:shd w:val="clear" w:color="auto" w:fill="E1DFDD"/>
    </w:rPr>
  </w:style>
  <w:style w:type="paragraph" w:customStyle="1" w:styleId="Address">
    <w:name w:val="Address"/>
    <w:autoRedefine/>
    <w:qFormat/>
    <w:rsid w:val="009D276B"/>
    <w:pPr>
      <w:spacing w:after="0" w:line="264" w:lineRule="auto"/>
      <w:jc w:val="both"/>
    </w:pPr>
    <w:rPr>
      <w:rFonts w:ascii="Calibri" w:eastAsia="Arial Unicode MS" w:hAnsi="Calibri" w:cs="Calibri"/>
      <w:color w:val="3C5587"/>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23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mh.ch/files/doc3/einwilligungserklaerung-patientenformular.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mh.ch/files/doc3/datenschutzerklaerung.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h.ch/files/pdf28/leitfaden-verzeichnis-der-bearbeitungstaetigkeiten.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mh.ch/files/doc3/geheimhaltungsvereinbarung.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jwettste\Vorlagen\Leer_DE.dotx" TargetMode="External"/></Relationships>
</file>

<file path=word/theme/theme1.xml><?xml version="1.0" encoding="utf-8"?>
<a:theme xmlns:a="http://schemas.openxmlformats.org/drawingml/2006/main" name="FMH">
  <a:themeElements>
    <a:clrScheme name="FMH">
      <a:dk1>
        <a:srgbClr val="3C5587"/>
      </a:dk1>
      <a:lt1>
        <a:sysClr val="window" lastClr="FFFFFF"/>
      </a:lt1>
      <a:dk2>
        <a:srgbClr val="000000"/>
      </a:dk2>
      <a:lt2>
        <a:srgbClr val="FFFFFF"/>
      </a:lt2>
      <a:accent1>
        <a:srgbClr val="3C5587"/>
      </a:accent1>
      <a:accent2>
        <a:srgbClr val="DCE1E6"/>
      </a:accent2>
      <a:accent3>
        <a:srgbClr val="556473"/>
      </a:accent3>
      <a:accent4>
        <a:srgbClr val="FFE60A"/>
      </a:accent4>
      <a:accent5>
        <a:srgbClr val="A0966E"/>
      </a:accent5>
      <a:accent6>
        <a:srgbClr val="E6DCB4"/>
      </a:accent6>
      <a:hlink>
        <a:srgbClr val="3C5587"/>
      </a:hlink>
      <a:folHlink>
        <a:srgbClr val="A0966E"/>
      </a:folHlink>
    </a:clrScheme>
    <a:fontScheme name="FMH">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1cf1e1-085f-4ad8-ae14-683cbf568473">
      <Terms xmlns="http://schemas.microsoft.com/office/infopath/2007/PartnerControls"/>
    </lcf76f155ced4ddcb4097134ff3c332f>
    <TaxCatchAll xmlns="5d5fbec4-cf91-423e-a19a-5369e2e575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A9841545200C439E6084688A8E50F8" ma:contentTypeVersion="16" ma:contentTypeDescription="Create a new document." ma:contentTypeScope="" ma:versionID="cd44b0df79a0f35a7a632677d1ba701d">
  <xsd:schema xmlns:xsd="http://www.w3.org/2001/XMLSchema" xmlns:xs="http://www.w3.org/2001/XMLSchema" xmlns:p="http://schemas.microsoft.com/office/2006/metadata/properties" xmlns:ns2="611cf1e1-085f-4ad8-ae14-683cbf568473" xmlns:ns3="5d5fbec4-cf91-423e-a19a-5369e2e5750c" targetNamespace="http://schemas.microsoft.com/office/2006/metadata/properties" ma:root="true" ma:fieldsID="ef52bc2cf08b3f0cff2a75093248878a" ns2:_="" ns3:_="">
    <xsd:import namespace="611cf1e1-085f-4ad8-ae14-683cbf568473"/>
    <xsd:import namespace="5d5fbec4-cf91-423e-a19a-5369e2e57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f1e1-085f-4ad8-ae14-683cbf568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888a39-2d0f-4d2b-83ef-85918d042a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5fbec4-cf91-423e-a19a-5369e2e57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eb5d7b-67f9-49af-983d-88e77bb4dfad}" ma:internalName="TaxCatchAll" ma:showField="CatchAllData" ma:web="5d5fbec4-cf91-423e-a19a-5369e2e57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36C2C-08B4-44EF-B976-A00F7B723858}">
  <ds:schemaRefs>
    <ds:schemaRef ds:uri="http://schemas.microsoft.com/office/2006/metadata/properties"/>
    <ds:schemaRef ds:uri="http://schemas.microsoft.com/office/infopath/2007/PartnerControls"/>
    <ds:schemaRef ds:uri="611cf1e1-085f-4ad8-ae14-683cbf568473"/>
    <ds:schemaRef ds:uri="5d5fbec4-cf91-423e-a19a-5369e2e5750c"/>
  </ds:schemaRefs>
</ds:datastoreItem>
</file>

<file path=customXml/itemProps2.xml><?xml version="1.0" encoding="utf-8"?>
<ds:datastoreItem xmlns:ds="http://schemas.openxmlformats.org/officeDocument/2006/customXml" ds:itemID="{33FB8200-4F05-41DA-9E2D-C68E53544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f1e1-085f-4ad8-ae14-683cbf568473"/>
    <ds:schemaRef ds:uri="5d5fbec4-cf91-423e-a19a-5369e2e57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EB621-1331-4725-92B0-476532ADA8E8}">
  <ds:schemaRefs>
    <ds:schemaRef ds:uri="http://schemas.microsoft.com/sharepoint/v3/contenttype/forms"/>
  </ds:schemaRefs>
</ds:datastoreItem>
</file>

<file path=customXml/itemProps4.xml><?xml version="1.0" encoding="utf-8"?>
<ds:datastoreItem xmlns:ds="http://schemas.openxmlformats.org/officeDocument/2006/customXml" ds:itemID="{96262A79-019C-4194-B530-E2AC15772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Leer_DE.dotx</Template>
  <TotalTime>0</TotalTime>
  <Pages>9</Pages>
  <Words>1826</Words>
  <Characters>11509</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Leer DE</vt:lpstr>
    </vt:vector>
  </TitlesOfParts>
  <Company>FMH</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 DE</dc:title>
  <dc:creator>Cornelia Steck</dc:creator>
  <cp:lastModifiedBy>Heuberger Marco</cp:lastModifiedBy>
  <cp:revision>17</cp:revision>
  <cp:lastPrinted>2022-12-21T09:27:00Z</cp:lastPrinted>
  <dcterms:created xsi:type="dcterms:W3CDTF">2023-01-06T08:18:00Z</dcterms:created>
  <dcterms:modified xsi:type="dcterms:W3CDTF">2023-07-04T09:45:00Z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0x0101001FA9841545200C439E6084688A8E50F8</vt:lpwstr>
  </property>
  <property fmtid="{D5CDD505-2E9C-101B-9397-08002B2CF9AE}" pid="3" name="MediaServiceImageTags">
    <vt:lpwstr/>
  </property>
</Properties>
</file>